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EFD71" w14:textId="77777777" w:rsidR="00762D50" w:rsidRDefault="00762D50">
      <w:pPr>
        <w:jc w:val="center"/>
        <w:rPr>
          <w:rFonts w:ascii="Cambria" w:eastAsia="Cambria" w:hAnsi="Cambria" w:cs="Cambria"/>
          <w:sz w:val="24"/>
          <w:szCs w:val="24"/>
        </w:rPr>
      </w:pPr>
      <w:bookmarkStart w:id="0" w:name="_GoBack"/>
      <w:bookmarkEnd w:id="0"/>
    </w:p>
    <w:p w14:paraId="00000002" w14:textId="573A0383" w:rsidR="009366E7" w:rsidRPr="00D867FB" w:rsidRDefault="007A50E8">
      <w:pPr>
        <w:jc w:val="center"/>
        <w:rPr>
          <w:rFonts w:eastAsia="Cambria"/>
          <w:b/>
          <w:sz w:val="24"/>
          <w:szCs w:val="24"/>
        </w:rPr>
      </w:pPr>
      <w:r w:rsidRPr="00D867FB">
        <w:rPr>
          <w:rFonts w:eastAsia="Cambria"/>
          <w:b/>
          <w:sz w:val="24"/>
          <w:szCs w:val="24"/>
        </w:rPr>
        <w:t xml:space="preserve">Memorandum of Understanding </w:t>
      </w:r>
      <w:r w:rsidR="00AE1507" w:rsidRPr="00D867FB">
        <w:rPr>
          <w:rFonts w:eastAsia="Cambria"/>
          <w:b/>
          <w:sz w:val="24"/>
          <w:szCs w:val="24"/>
        </w:rPr>
        <w:t>b</w:t>
      </w:r>
      <w:r w:rsidRPr="00D867FB">
        <w:rPr>
          <w:rFonts w:eastAsia="Cambria"/>
          <w:b/>
          <w:sz w:val="24"/>
          <w:szCs w:val="24"/>
        </w:rPr>
        <w:t xml:space="preserve">etween </w:t>
      </w:r>
    </w:p>
    <w:p w14:paraId="00000003" w14:textId="442E4A8F" w:rsidR="009366E7" w:rsidRPr="00D867FB" w:rsidRDefault="007A50E8">
      <w:pPr>
        <w:jc w:val="center"/>
        <w:rPr>
          <w:rFonts w:eastAsia="Cambria"/>
          <w:b/>
          <w:sz w:val="24"/>
          <w:szCs w:val="24"/>
        </w:rPr>
      </w:pPr>
      <w:r w:rsidRPr="00D867FB">
        <w:rPr>
          <w:rFonts w:eastAsia="Cambria"/>
          <w:b/>
          <w:sz w:val="24"/>
          <w:szCs w:val="24"/>
        </w:rPr>
        <w:t xml:space="preserve">Pacific Northwest Library Association </w:t>
      </w:r>
      <w:r w:rsidR="00AD4B3D" w:rsidRPr="00D867FB">
        <w:rPr>
          <w:rFonts w:eastAsia="Cambria"/>
          <w:sz w:val="24"/>
          <w:szCs w:val="24"/>
        </w:rPr>
        <w:t>a</w:t>
      </w:r>
      <w:r w:rsidRPr="00D867FB">
        <w:rPr>
          <w:rFonts w:eastAsia="Cambria"/>
          <w:sz w:val="24"/>
          <w:szCs w:val="24"/>
        </w:rPr>
        <w:t xml:space="preserve">nd </w:t>
      </w:r>
      <w:r w:rsidR="00D867FB" w:rsidRPr="00D867FB">
        <w:rPr>
          <w:rFonts w:eastAsia="Cambria"/>
          <w:iCs/>
          <w:sz w:val="24"/>
          <w:szCs w:val="24"/>
        </w:rPr>
        <w:t xml:space="preserve">the </w:t>
      </w:r>
      <w:r w:rsidR="00020039">
        <w:rPr>
          <w:rFonts w:eastAsia="Cambria"/>
          <w:b/>
          <w:iCs/>
          <w:sz w:val="24"/>
          <w:szCs w:val="24"/>
        </w:rPr>
        <w:t>Oregon</w:t>
      </w:r>
      <w:r w:rsidR="00D867FB" w:rsidRPr="00D867FB">
        <w:rPr>
          <w:rFonts w:eastAsia="Cambria"/>
          <w:b/>
          <w:iCs/>
          <w:sz w:val="24"/>
          <w:szCs w:val="24"/>
        </w:rPr>
        <w:t xml:space="preserve"> Library Association</w:t>
      </w:r>
    </w:p>
    <w:p w14:paraId="00000004" w14:textId="77777777" w:rsidR="009366E7" w:rsidRDefault="009366E7">
      <w:pPr>
        <w:rPr>
          <w:rFonts w:ascii="Cambria" w:eastAsia="Cambria" w:hAnsi="Cambria" w:cs="Cambria"/>
          <w:sz w:val="24"/>
          <w:szCs w:val="24"/>
        </w:rPr>
      </w:pPr>
    </w:p>
    <w:p w14:paraId="5E0DD541" w14:textId="77777777" w:rsidR="00762D50" w:rsidRDefault="00762D50">
      <w:pPr>
        <w:rPr>
          <w:rFonts w:ascii="Cambria" w:eastAsia="Cambria" w:hAnsi="Cambria" w:cs="Cambria"/>
          <w:sz w:val="24"/>
          <w:szCs w:val="24"/>
        </w:rPr>
      </w:pPr>
    </w:p>
    <w:p w14:paraId="00000005" w14:textId="77777777" w:rsidR="009366E7" w:rsidRPr="00D867FB" w:rsidRDefault="007A50E8">
      <w:pPr>
        <w:rPr>
          <w:rFonts w:eastAsia="Cambria"/>
          <w:b/>
          <w:sz w:val="24"/>
          <w:szCs w:val="24"/>
        </w:rPr>
      </w:pPr>
      <w:r w:rsidRPr="00D867FB">
        <w:rPr>
          <w:rFonts w:eastAsia="Cambria"/>
          <w:b/>
          <w:sz w:val="24"/>
          <w:szCs w:val="24"/>
        </w:rPr>
        <w:t>Parties</w:t>
      </w:r>
    </w:p>
    <w:p w14:paraId="07033408" w14:textId="1D7C0BAE" w:rsidR="00F71595" w:rsidRPr="00D867FB" w:rsidRDefault="007A50E8">
      <w:pPr>
        <w:rPr>
          <w:rFonts w:eastAsia="Cambria"/>
          <w:i/>
          <w:iCs/>
          <w:color w:val="FF0000"/>
          <w:sz w:val="24"/>
          <w:szCs w:val="24"/>
        </w:rPr>
      </w:pPr>
      <w:r w:rsidRPr="00D867FB">
        <w:rPr>
          <w:rFonts w:eastAsia="Cambria"/>
          <w:sz w:val="24"/>
          <w:szCs w:val="24"/>
        </w:rPr>
        <w:t xml:space="preserve">This Memorandum of Understanding (hereafter referred to as “MOU”) is made between the Pacific Northwest Library Association (hereafter referred to as “PNLA” and the </w:t>
      </w:r>
      <w:r w:rsidR="00020039">
        <w:rPr>
          <w:rFonts w:eastAsia="Cambria"/>
          <w:sz w:val="24"/>
          <w:szCs w:val="24"/>
        </w:rPr>
        <w:t>Oregon</w:t>
      </w:r>
      <w:r w:rsidRPr="00D867FB">
        <w:rPr>
          <w:rFonts w:eastAsia="Cambria"/>
          <w:sz w:val="24"/>
          <w:szCs w:val="24"/>
        </w:rPr>
        <w:t xml:space="preserve"> Library Association (hereafter referred to as </w:t>
      </w:r>
      <w:r w:rsidR="00DE05B7">
        <w:rPr>
          <w:rFonts w:eastAsia="Cambria"/>
          <w:iCs/>
          <w:sz w:val="24"/>
          <w:szCs w:val="24"/>
        </w:rPr>
        <w:t>“</w:t>
      </w:r>
      <w:r w:rsidR="00020039">
        <w:rPr>
          <w:rFonts w:eastAsia="Cambria"/>
          <w:iCs/>
          <w:sz w:val="24"/>
          <w:szCs w:val="24"/>
        </w:rPr>
        <w:t>OLA</w:t>
      </w:r>
      <w:r w:rsidR="00DE05B7">
        <w:rPr>
          <w:rFonts w:eastAsia="Cambria"/>
          <w:iCs/>
          <w:sz w:val="24"/>
          <w:szCs w:val="24"/>
        </w:rPr>
        <w:t>”).</w:t>
      </w:r>
      <w:r w:rsidR="00F71595" w:rsidRPr="00D867FB">
        <w:rPr>
          <w:rFonts w:eastAsia="Cambria"/>
          <w:i/>
          <w:iCs/>
          <w:sz w:val="24"/>
          <w:szCs w:val="24"/>
        </w:rPr>
        <w:t xml:space="preserve"> </w:t>
      </w:r>
    </w:p>
    <w:p w14:paraId="00000007" w14:textId="77777777" w:rsidR="009366E7" w:rsidRPr="00D867FB" w:rsidRDefault="009366E7">
      <w:pPr>
        <w:rPr>
          <w:rFonts w:eastAsia="Cambria"/>
          <w:sz w:val="24"/>
          <w:szCs w:val="24"/>
        </w:rPr>
      </w:pPr>
    </w:p>
    <w:p w14:paraId="00000008" w14:textId="77777777" w:rsidR="009366E7" w:rsidRPr="00D867FB" w:rsidRDefault="007A50E8">
      <w:pPr>
        <w:rPr>
          <w:rFonts w:eastAsia="Cambria"/>
          <w:b/>
          <w:sz w:val="24"/>
          <w:szCs w:val="24"/>
        </w:rPr>
      </w:pPr>
      <w:r w:rsidRPr="00D867FB">
        <w:rPr>
          <w:rFonts w:eastAsia="Cambria"/>
          <w:b/>
          <w:sz w:val="24"/>
          <w:szCs w:val="24"/>
        </w:rPr>
        <w:t>Background and Purpose</w:t>
      </w:r>
    </w:p>
    <w:p w14:paraId="00000009" w14:textId="7D7AA6AC" w:rsidR="009366E7" w:rsidRPr="00D867FB" w:rsidRDefault="007A50E8">
      <w:pPr>
        <w:rPr>
          <w:rFonts w:eastAsia="Cambria"/>
          <w:sz w:val="24"/>
          <w:szCs w:val="24"/>
        </w:rPr>
      </w:pPr>
      <w:r w:rsidRPr="00D867FB">
        <w:rPr>
          <w:rFonts w:eastAsia="Cambria"/>
          <w:sz w:val="24"/>
          <w:szCs w:val="24"/>
        </w:rPr>
        <w:t>The</w:t>
      </w:r>
      <w:r w:rsidR="00AE1507" w:rsidRPr="00D867FB">
        <w:rPr>
          <w:rFonts w:eastAsia="Cambria"/>
          <w:sz w:val="24"/>
          <w:szCs w:val="24"/>
        </w:rPr>
        <w:t xml:space="preserve"> </w:t>
      </w:r>
      <w:r w:rsidR="00020039">
        <w:rPr>
          <w:rFonts w:eastAsia="Cambria"/>
          <w:sz w:val="24"/>
          <w:szCs w:val="24"/>
        </w:rPr>
        <w:t>Oregon</w:t>
      </w:r>
      <w:r w:rsidR="00DE05B7">
        <w:rPr>
          <w:rFonts w:eastAsia="Cambria"/>
          <w:sz w:val="24"/>
          <w:szCs w:val="24"/>
        </w:rPr>
        <w:t xml:space="preserve"> Library</w:t>
      </w:r>
      <w:r w:rsidRPr="00D867FB">
        <w:rPr>
          <w:rFonts w:eastAsia="Cambria"/>
          <w:sz w:val="24"/>
          <w:szCs w:val="24"/>
        </w:rPr>
        <w:t xml:space="preserve"> Association and Pacific Northwest Library Association have a </w:t>
      </w:r>
      <w:r w:rsidR="003C126C" w:rsidRPr="00D867FB">
        <w:rPr>
          <w:rFonts w:eastAsia="Cambria"/>
          <w:sz w:val="24"/>
          <w:szCs w:val="24"/>
        </w:rPr>
        <w:t>longstanding relationship</w:t>
      </w:r>
      <w:r w:rsidRPr="00D867FB">
        <w:rPr>
          <w:rFonts w:eastAsia="Cambria"/>
          <w:sz w:val="24"/>
          <w:szCs w:val="24"/>
        </w:rPr>
        <w:t xml:space="preserve"> dating back to 1909</w:t>
      </w:r>
      <w:r w:rsidR="003C126C" w:rsidRPr="00D867FB">
        <w:rPr>
          <w:rFonts w:eastAsia="Cambria"/>
          <w:sz w:val="24"/>
          <w:szCs w:val="24"/>
        </w:rPr>
        <w:t xml:space="preserve">. </w:t>
      </w:r>
      <w:r w:rsidRPr="00D867FB">
        <w:rPr>
          <w:rFonts w:eastAsia="Cambria"/>
          <w:sz w:val="24"/>
          <w:szCs w:val="24"/>
        </w:rPr>
        <w:t xml:space="preserve"> </w:t>
      </w:r>
      <w:r w:rsidR="003C126C" w:rsidRPr="00D867FB">
        <w:rPr>
          <w:rFonts w:eastAsia="Cambria"/>
          <w:sz w:val="24"/>
          <w:szCs w:val="24"/>
        </w:rPr>
        <w:t xml:space="preserve">The relationship between </w:t>
      </w:r>
      <w:r w:rsidR="00020039">
        <w:rPr>
          <w:rFonts w:eastAsia="Cambria"/>
          <w:iCs/>
          <w:sz w:val="24"/>
          <w:szCs w:val="24"/>
        </w:rPr>
        <w:t>OLA</w:t>
      </w:r>
      <w:r w:rsidR="003C126C" w:rsidRPr="00D867FB">
        <w:rPr>
          <w:rFonts w:eastAsia="Cambria"/>
          <w:i/>
          <w:iCs/>
          <w:sz w:val="24"/>
          <w:szCs w:val="24"/>
        </w:rPr>
        <w:t xml:space="preserve"> </w:t>
      </w:r>
      <w:r w:rsidR="003C126C" w:rsidRPr="00D867FB">
        <w:rPr>
          <w:rFonts w:eastAsia="Cambria"/>
          <w:sz w:val="24"/>
          <w:szCs w:val="24"/>
        </w:rPr>
        <w:t xml:space="preserve">and PNLA has benefitted the library professionals of the region.  </w:t>
      </w:r>
      <w:r w:rsidRPr="00D867FB">
        <w:rPr>
          <w:rFonts w:eastAsia="Cambria"/>
          <w:sz w:val="24"/>
          <w:szCs w:val="24"/>
        </w:rPr>
        <w:t xml:space="preserve">The spirit of cooperation is one of the ongoing and recurring themes of PNLA and remains so to this day. The purpose of this memorandum of understanding is to articulate our shared values, commitments, and expectations </w:t>
      </w:r>
      <w:r w:rsidRPr="00DE05B7">
        <w:rPr>
          <w:rFonts w:eastAsia="Cambria"/>
          <w:sz w:val="24"/>
          <w:szCs w:val="24"/>
        </w:rPr>
        <w:t xml:space="preserve">between </w:t>
      </w:r>
      <w:r w:rsidR="00020039">
        <w:rPr>
          <w:rFonts w:eastAsia="Cambria"/>
          <w:iCs/>
          <w:sz w:val="24"/>
          <w:szCs w:val="24"/>
        </w:rPr>
        <w:t>OLA</w:t>
      </w:r>
      <w:r w:rsidRPr="00D867FB">
        <w:rPr>
          <w:rFonts w:eastAsia="Cambria"/>
          <w:sz w:val="24"/>
          <w:szCs w:val="24"/>
        </w:rPr>
        <w:t xml:space="preserve"> and PNLA.  </w:t>
      </w:r>
    </w:p>
    <w:p w14:paraId="0000000A" w14:textId="77777777" w:rsidR="009366E7" w:rsidRPr="00D867FB" w:rsidRDefault="009366E7">
      <w:pPr>
        <w:rPr>
          <w:rFonts w:eastAsia="Cambria"/>
          <w:sz w:val="24"/>
          <w:szCs w:val="24"/>
        </w:rPr>
      </w:pPr>
    </w:p>
    <w:p w14:paraId="0000000B" w14:textId="22B85580" w:rsidR="009366E7" w:rsidRPr="00D867FB" w:rsidRDefault="007A50E8">
      <w:pPr>
        <w:rPr>
          <w:rFonts w:eastAsia="Cambria"/>
          <w:b/>
          <w:sz w:val="24"/>
          <w:szCs w:val="24"/>
        </w:rPr>
      </w:pPr>
      <w:r w:rsidRPr="00D867FB">
        <w:rPr>
          <w:rFonts w:eastAsia="Cambria"/>
          <w:b/>
          <w:sz w:val="24"/>
          <w:szCs w:val="24"/>
        </w:rPr>
        <w:t xml:space="preserve">Shared Values between PNLA and </w:t>
      </w:r>
      <w:r w:rsidR="00020039">
        <w:rPr>
          <w:rFonts w:eastAsia="Cambria"/>
          <w:b/>
          <w:iCs/>
          <w:sz w:val="24"/>
          <w:szCs w:val="24"/>
        </w:rPr>
        <w:t>OLA</w:t>
      </w:r>
    </w:p>
    <w:p w14:paraId="0000000C" w14:textId="79157B0B" w:rsidR="009366E7" w:rsidRPr="00D867FB" w:rsidRDefault="007A50E8">
      <w:pPr>
        <w:rPr>
          <w:rFonts w:eastAsia="Cambria"/>
          <w:sz w:val="24"/>
          <w:szCs w:val="24"/>
        </w:rPr>
      </w:pPr>
      <w:r w:rsidRPr="00D867FB">
        <w:rPr>
          <w:rFonts w:eastAsia="Cambria"/>
          <w:sz w:val="24"/>
          <w:szCs w:val="24"/>
        </w:rPr>
        <w:t xml:space="preserve">As professional associations, </w:t>
      </w:r>
      <w:r w:rsidR="00020039">
        <w:rPr>
          <w:rFonts w:eastAsia="Cambria"/>
          <w:iCs/>
          <w:sz w:val="24"/>
          <w:szCs w:val="24"/>
        </w:rPr>
        <w:t>OLA</w:t>
      </w:r>
      <w:r w:rsidR="003C126C" w:rsidRPr="00D867FB">
        <w:rPr>
          <w:rFonts w:eastAsia="Cambria"/>
          <w:i/>
          <w:iCs/>
          <w:sz w:val="24"/>
          <w:szCs w:val="24"/>
        </w:rPr>
        <w:t xml:space="preserve"> </w:t>
      </w:r>
      <w:r w:rsidRPr="00D867FB">
        <w:rPr>
          <w:rFonts w:eastAsia="Cambria"/>
          <w:sz w:val="24"/>
          <w:szCs w:val="24"/>
        </w:rPr>
        <w:t>and PNLA agree to uphold the following values which are foundational to both our membership and our partnership:</w:t>
      </w:r>
    </w:p>
    <w:p w14:paraId="0000000D" w14:textId="77777777" w:rsidR="009366E7" w:rsidRPr="00D867FB" w:rsidRDefault="007A50E8">
      <w:pPr>
        <w:pStyle w:val="Heading3"/>
        <w:keepLines w:val="0"/>
        <w:widowControl w:val="0"/>
        <w:numPr>
          <w:ilvl w:val="0"/>
          <w:numId w:val="3"/>
        </w:numPr>
        <w:spacing w:before="240" w:after="0" w:line="240" w:lineRule="auto"/>
        <w:jc w:val="both"/>
        <w:rPr>
          <w:rFonts w:eastAsia="Cambria"/>
          <w:color w:val="000000"/>
          <w:sz w:val="24"/>
          <w:szCs w:val="24"/>
        </w:rPr>
      </w:pPr>
      <w:r w:rsidRPr="00D867FB">
        <w:rPr>
          <w:rFonts w:eastAsia="Cambria"/>
          <w:color w:val="000000"/>
          <w:sz w:val="24"/>
          <w:szCs w:val="24"/>
        </w:rPr>
        <w:t>Cooperation:  Resources of the organization are used to identify and implement opportunities for partnership and collaboration with State and Provincial Associations.</w:t>
      </w:r>
    </w:p>
    <w:p w14:paraId="0000000E" w14:textId="77777777" w:rsidR="009366E7" w:rsidRPr="00D867FB" w:rsidRDefault="007A50E8">
      <w:pPr>
        <w:pStyle w:val="Heading3"/>
        <w:keepLines w:val="0"/>
        <w:widowControl w:val="0"/>
        <w:numPr>
          <w:ilvl w:val="0"/>
          <w:numId w:val="3"/>
        </w:numPr>
        <w:spacing w:before="0" w:after="0" w:line="240" w:lineRule="auto"/>
        <w:jc w:val="both"/>
        <w:rPr>
          <w:rFonts w:eastAsia="Cambria"/>
          <w:color w:val="000000"/>
          <w:sz w:val="24"/>
          <w:szCs w:val="24"/>
        </w:rPr>
      </w:pPr>
      <w:r w:rsidRPr="00D867FB">
        <w:rPr>
          <w:rFonts w:eastAsia="Cambria"/>
          <w:color w:val="000000"/>
          <w:sz w:val="24"/>
          <w:szCs w:val="24"/>
        </w:rPr>
        <w:t>Education: We draw on our regional perspective and shared experiences to create expanded learning opportunities for our members.</w:t>
      </w:r>
    </w:p>
    <w:p w14:paraId="0000000F" w14:textId="77777777" w:rsidR="009366E7" w:rsidRPr="00D867FB" w:rsidRDefault="007A50E8">
      <w:pPr>
        <w:pStyle w:val="Heading3"/>
        <w:keepLines w:val="0"/>
        <w:widowControl w:val="0"/>
        <w:numPr>
          <w:ilvl w:val="0"/>
          <w:numId w:val="3"/>
        </w:numPr>
        <w:spacing w:before="0" w:after="0" w:line="240" w:lineRule="auto"/>
        <w:jc w:val="both"/>
        <w:rPr>
          <w:rFonts w:eastAsia="Cambria"/>
          <w:color w:val="000000"/>
          <w:sz w:val="24"/>
          <w:szCs w:val="24"/>
        </w:rPr>
      </w:pPr>
      <w:r w:rsidRPr="00D867FB">
        <w:rPr>
          <w:rFonts w:eastAsia="Cambria"/>
          <w:color w:val="000000"/>
          <w:sz w:val="24"/>
          <w:szCs w:val="24"/>
        </w:rPr>
        <w:t>Service:  We develop programs and provide resources that respond to the needs of our members in a timely manner.</w:t>
      </w:r>
    </w:p>
    <w:p w14:paraId="482E836E" w14:textId="08130DD1" w:rsidR="003C126C" w:rsidRPr="00D867FB" w:rsidRDefault="008F3F4F" w:rsidP="008F3F4F">
      <w:pPr>
        <w:pStyle w:val="Heading3"/>
        <w:keepLines w:val="0"/>
        <w:widowControl w:val="0"/>
        <w:numPr>
          <w:ilvl w:val="0"/>
          <w:numId w:val="3"/>
        </w:numPr>
        <w:spacing w:before="0" w:after="0" w:line="240" w:lineRule="auto"/>
        <w:jc w:val="both"/>
        <w:rPr>
          <w:rFonts w:eastAsia="Cambria"/>
          <w:color w:val="000000"/>
          <w:sz w:val="24"/>
          <w:szCs w:val="24"/>
        </w:rPr>
      </w:pPr>
      <w:bookmarkStart w:id="1" w:name="_x67h1jo3ehrx" w:colFirst="0" w:colLast="0"/>
      <w:bookmarkEnd w:id="1"/>
      <w:r w:rsidRPr="00D867FB">
        <w:rPr>
          <w:rFonts w:eastAsia="Cambria"/>
          <w:color w:val="000000"/>
          <w:sz w:val="24"/>
          <w:szCs w:val="24"/>
        </w:rPr>
        <w:t xml:space="preserve"> </w:t>
      </w:r>
      <w:r w:rsidR="007A50E8" w:rsidRPr="00D867FB">
        <w:rPr>
          <w:rFonts w:eastAsia="Cambria"/>
          <w:color w:val="000000"/>
          <w:sz w:val="24"/>
          <w:szCs w:val="24"/>
        </w:rPr>
        <w:t xml:space="preserve">Regional: We value the benefit of sharing a broader perspective beyond our state and provincial </w:t>
      </w:r>
      <w:r w:rsidRPr="00D867FB">
        <w:rPr>
          <w:rFonts w:eastAsia="Cambria"/>
          <w:color w:val="000000"/>
          <w:sz w:val="24"/>
          <w:szCs w:val="24"/>
        </w:rPr>
        <w:t xml:space="preserve">  </w:t>
      </w:r>
      <w:r w:rsidR="007A50E8" w:rsidRPr="00D867FB">
        <w:rPr>
          <w:rFonts w:eastAsia="Cambria"/>
          <w:color w:val="000000"/>
          <w:sz w:val="24"/>
          <w:szCs w:val="24"/>
        </w:rPr>
        <w:t>border</w:t>
      </w:r>
      <w:bookmarkStart w:id="2" w:name="_f3z6tagtis1d" w:colFirst="0" w:colLast="0"/>
      <w:bookmarkEnd w:id="2"/>
      <w:r w:rsidR="003C126C" w:rsidRPr="00D867FB">
        <w:rPr>
          <w:rFonts w:eastAsia="Cambria"/>
          <w:color w:val="000000"/>
          <w:sz w:val="24"/>
          <w:szCs w:val="24"/>
        </w:rPr>
        <w:t>s.</w:t>
      </w:r>
    </w:p>
    <w:p w14:paraId="6ADEA8E0" w14:textId="0EFE2DC4" w:rsidR="00AD4B3D" w:rsidRPr="00D867FB" w:rsidRDefault="007A50E8" w:rsidP="008F3F4F">
      <w:pPr>
        <w:pStyle w:val="Heading3"/>
        <w:keepLines w:val="0"/>
        <w:widowControl w:val="0"/>
        <w:numPr>
          <w:ilvl w:val="0"/>
          <w:numId w:val="3"/>
        </w:numPr>
        <w:spacing w:before="0" w:after="0" w:line="240" w:lineRule="auto"/>
        <w:ind w:left="810" w:hanging="450"/>
        <w:jc w:val="both"/>
        <w:rPr>
          <w:rFonts w:eastAsia="Cambria"/>
          <w:color w:val="000000"/>
          <w:sz w:val="24"/>
          <w:szCs w:val="24"/>
        </w:rPr>
      </w:pPr>
      <w:r w:rsidRPr="00D867FB">
        <w:rPr>
          <w:rFonts w:eastAsia="Cambria"/>
          <w:color w:val="000000"/>
          <w:sz w:val="24"/>
          <w:szCs w:val="24"/>
        </w:rPr>
        <w:t>Communication: PNLA seeks to create an interchange between library professionals and their State and Provincial Associations.  Our conversations are characterized by</w:t>
      </w:r>
      <w:r w:rsidR="00AD4B3D" w:rsidRPr="00D867FB">
        <w:rPr>
          <w:rFonts w:eastAsia="Cambria"/>
          <w:color w:val="000000"/>
          <w:sz w:val="24"/>
          <w:szCs w:val="24"/>
        </w:rPr>
        <w:t>:</w:t>
      </w:r>
    </w:p>
    <w:p w14:paraId="00000011" w14:textId="421C116A" w:rsidR="009366E7" w:rsidRPr="00D867FB" w:rsidRDefault="00AD4B3D" w:rsidP="00AD4B3D">
      <w:pPr>
        <w:pStyle w:val="Heading3"/>
        <w:keepLines w:val="0"/>
        <w:widowControl w:val="0"/>
        <w:numPr>
          <w:ilvl w:val="1"/>
          <w:numId w:val="5"/>
        </w:numPr>
        <w:spacing w:before="0" w:after="0" w:line="240" w:lineRule="auto"/>
        <w:jc w:val="both"/>
        <w:rPr>
          <w:rFonts w:eastAsia="Cambria"/>
          <w:color w:val="000000"/>
          <w:sz w:val="24"/>
          <w:szCs w:val="24"/>
        </w:rPr>
      </w:pPr>
      <w:r w:rsidRPr="00D867FB">
        <w:rPr>
          <w:rFonts w:eastAsia="Cambria"/>
          <w:color w:val="000000"/>
          <w:sz w:val="24"/>
          <w:szCs w:val="24"/>
        </w:rPr>
        <w:t xml:space="preserve">Transparency and </w:t>
      </w:r>
      <w:r w:rsidR="003C126C" w:rsidRPr="00D867FB">
        <w:rPr>
          <w:rFonts w:eastAsia="Cambria"/>
          <w:color w:val="000000"/>
          <w:sz w:val="24"/>
          <w:szCs w:val="24"/>
        </w:rPr>
        <w:t>Openness</w:t>
      </w:r>
    </w:p>
    <w:p w14:paraId="00000012" w14:textId="77777777" w:rsidR="009366E7" w:rsidRPr="00D867FB" w:rsidRDefault="007A50E8" w:rsidP="00AD4B3D">
      <w:pPr>
        <w:numPr>
          <w:ilvl w:val="1"/>
          <w:numId w:val="3"/>
        </w:numPr>
        <w:rPr>
          <w:rFonts w:eastAsia="Cambria"/>
          <w:sz w:val="24"/>
          <w:szCs w:val="24"/>
        </w:rPr>
      </w:pPr>
      <w:r w:rsidRPr="00D867FB">
        <w:rPr>
          <w:rFonts w:eastAsia="Cambria"/>
          <w:sz w:val="24"/>
          <w:szCs w:val="24"/>
        </w:rPr>
        <w:t>Access and Inclusion</w:t>
      </w:r>
    </w:p>
    <w:p w14:paraId="00000013" w14:textId="77777777" w:rsidR="009366E7" w:rsidRPr="00D867FB" w:rsidRDefault="007A50E8" w:rsidP="00AD4B3D">
      <w:pPr>
        <w:numPr>
          <w:ilvl w:val="1"/>
          <w:numId w:val="3"/>
        </w:numPr>
        <w:rPr>
          <w:rFonts w:eastAsia="Cambria"/>
          <w:sz w:val="24"/>
          <w:szCs w:val="24"/>
        </w:rPr>
      </w:pPr>
      <w:r w:rsidRPr="00D867FB">
        <w:rPr>
          <w:rFonts w:eastAsia="Cambria"/>
          <w:sz w:val="24"/>
          <w:szCs w:val="24"/>
        </w:rPr>
        <w:t>Intellectual Freedom</w:t>
      </w:r>
    </w:p>
    <w:p w14:paraId="00000014" w14:textId="77777777" w:rsidR="009366E7" w:rsidRPr="00D867FB" w:rsidRDefault="007A50E8" w:rsidP="00AD4B3D">
      <w:pPr>
        <w:numPr>
          <w:ilvl w:val="1"/>
          <w:numId w:val="3"/>
        </w:numPr>
        <w:rPr>
          <w:rFonts w:eastAsia="Cambria"/>
          <w:sz w:val="24"/>
          <w:szCs w:val="24"/>
        </w:rPr>
      </w:pPr>
      <w:r w:rsidRPr="00D867FB">
        <w:rPr>
          <w:rFonts w:eastAsia="Cambria"/>
          <w:sz w:val="24"/>
          <w:szCs w:val="24"/>
        </w:rPr>
        <w:t>Innovation and Creativity</w:t>
      </w:r>
    </w:p>
    <w:p w14:paraId="00000015" w14:textId="77777777" w:rsidR="009366E7" w:rsidRPr="00D867FB" w:rsidRDefault="007A50E8" w:rsidP="00AD4B3D">
      <w:pPr>
        <w:numPr>
          <w:ilvl w:val="1"/>
          <w:numId w:val="3"/>
        </w:numPr>
        <w:rPr>
          <w:rFonts w:eastAsia="Cambria"/>
          <w:sz w:val="24"/>
          <w:szCs w:val="24"/>
        </w:rPr>
      </w:pPr>
      <w:r w:rsidRPr="00D867FB">
        <w:rPr>
          <w:rFonts w:eastAsia="Cambria"/>
          <w:sz w:val="24"/>
          <w:szCs w:val="24"/>
        </w:rPr>
        <w:t>Diversity</w:t>
      </w:r>
    </w:p>
    <w:p w14:paraId="00000016" w14:textId="77777777" w:rsidR="009366E7" w:rsidRPr="00D867FB" w:rsidRDefault="007A50E8" w:rsidP="00AD4B3D">
      <w:pPr>
        <w:numPr>
          <w:ilvl w:val="1"/>
          <w:numId w:val="3"/>
        </w:numPr>
        <w:rPr>
          <w:rFonts w:eastAsia="Cambria"/>
          <w:i/>
          <w:iCs/>
          <w:sz w:val="24"/>
          <w:szCs w:val="24"/>
        </w:rPr>
      </w:pPr>
      <w:r w:rsidRPr="00D867FB">
        <w:rPr>
          <w:rFonts w:eastAsia="Cambria"/>
          <w:sz w:val="24"/>
          <w:szCs w:val="24"/>
        </w:rPr>
        <w:t>Literacy and Lifelong Learning</w:t>
      </w:r>
    </w:p>
    <w:p w14:paraId="38A49CDB" w14:textId="21918CE3" w:rsidR="00762D50" w:rsidRDefault="007A50E8" w:rsidP="00762D50">
      <w:pPr>
        <w:numPr>
          <w:ilvl w:val="1"/>
          <w:numId w:val="3"/>
        </w:numPr>
        <w:rPr>
          <w:rFonts w:eastAsia="Cambria"/>
          <w:sz w:val="24"/>
          <w:szCs w:val="24"/>
        </w:rPr>
      </w:pPr>
      <w:r w:rsidRPr="00D867FB">
        <w:rPr>
          <w:rFonts w:eastAsia="Cambria"/>
          <w:sz w:val="24"/>
          <w:szCs w:val="24"/>
        </w:rPr>
        <w:t>Accountability</w:t>
      </w:r>
    </w:p>
    <w:p w14:paraId="67D69E5A" w14:textId="77777777" w:rsidR="00E86C2D" w:rsidRDefault="00E86C2D" w:rsidP="00E86C2D">
      <w:pPr>
        <w:rPr>
          <w:rFonts w:eastAsia="Cambria"/>
          <w:sz w:val="24"/>
          <w:szCs w:val="24"/>
        </w:rPr>
      </w:pPr>
    </w:p>
    <w:p w14:paraId="2F85E43F" w14:textId="77777777" w:rsidR="00E86C2D" w:rsidRDefault="00E86C2D" w:rsidP="00E86C2D">
      <w:pPr>
        <w:rPr>
          <w:rFonts w:eastAsia="Cambria"/>
          <w:sz w:val="24"/>
          <w:szCs w:val="24"/>
        </w:rPr>
      </w:pPr>
    </w:p>
    <w:p w14:paraId="3E9220E6" w14:textId="77777777" w:rsidR="00E86C2D" w:rsidRDefault="00E86C2D" w:rsidP="00E86C2D">
      <w:pPr>
        <w:rPr>
          <w:rFonts w:eastAsia="Cambria"/>
          <w:sz w:val="24"/>
          <w:szCs w:val="24"/>
        </w:rPr>
      </w:pPr>
    </w:p>
    <w:p w14:paraId="0704F37F" w14:textId="77777777" w:rsidR="00E86C2D" w:rsidRDefault="00E86C2D" w:rsidP="00E86C2D">
      <w:pPr>
        <w:rPr>
          <w:rFonts w:eastAsia="Cambria"/>
          <w:sz w:val="24"/>
          <w:szCs w:val="24"/>
        </w:rPr>
      </w:pPr>
    </w:p>
    <w:p w14:paraId="63FDFDBE" w14:textId="77777777" w:rsidR="00E86C2D" w:rsidRDefault="00E86C2D" w:rsidP="00E86C2D">
      <w:pPr>
        <w:rPr>
          <w:rFonts w:eastAsia="Cambria"/>
          <w:sz w:val="24"/>
          <w:szCs w:val="24"/>
        </w:rPr>
      </w:pPr>
    </w:p>
    <w:p w14:paraId="21FC3B1E" w14:textId="77777777" w:rsidR="00E86C2D" w:rsidRDefault="00E86C2D" w:rsidP="00E86C2D">
      <w:pPr>
        <w:rPr>
          <w:rFonts w:eastAsia="Cambria"/>
          <w:sz w:val="24"/>
          <w:szCs w:val="24"/>
        </w:rPr>
      </w:pPr>
    </w:p>
    <w:p w14:paraId="6934937C" w14:textId="77777777" w:rsidR="00E86C2D" w:rsidRPr="00E86C2D" w:rsidRDefault="00E86C2D" w:rsidP="00E86C2D">
      <w:pPr>
        <w:rPr>
          <w:rFonts w:eastAsia="Cambria"/>
          <w:sz w:val="24"/>
          <w:szCs w:val="24"/>
        </w:rPr>
      </w:pPr>
    </w:p>
    <w:p w14:paraId="585EA5D5" w14:textId="77777777" w:rsidR="00133320" w:rsidRPr="00D867FB" w:rsidRDefault="00133320">
      <w:pPr>
        <w:rPr>
          <w:rFonts w:eastAsia="Cambria"/>
          <w:sz w:val="24"/>
          <w:szCs w:val="24"/>
        </w:rPr>
      </w:pPr>
    </w:p>
    <w:p w14:paraId="00000019" w14:textId="7AF4FDCD" w:rsidR="009366E7" w:rsidRPr="00D867FB" w:rsidRDefault="007A50E8">
      <w:pPr>
        <w:rPr>
          <w:rFonts w:eastAsia="Cambria"/>
          <w:b/>
          <w:sz w:val="24"/>
          <w:szCs w:val="24"/>
        </w:rPr>
      </w:pPr>
      <w:r w:rsidRPr="00D867FB">
        <w:rPr>
          <w:rFonts w:eastAsia="Cambria"/>
          <w:b/>
          <w:sz w:val="24"/>
          <w:szCs w:val="24"/>
        </w:rPr>
        <w:lastRenderedPageBreak/>
        <w:t>Shared Support and Com</w:t>
      </w:r>
      <w:r w:rsidR="00AD4B3D" w:rsidRPr="00D867FB">
        <w:rPr>
          <w:rFonts w:eastAsia="Cambria"/>
          <w:b/>
          <w:sz w:val="24"/>
          <w:szCs w:val="24"/>
        </w:rPr>
        <w:t>mitm</w:t>
      </w:r>
      <w:r w:rsidRPr="00D867FB">
        <w:rPr>
          <w:rFonts w:eastAsia="Cambria"/>
          <w:b/>
          <w:sz w:val="24"/>
          <w:szCs w:val="24"/>
        </w:rPr>
        <w:t xml:space="preserve">ent </w:t>
      </w:r>
      <w:r w:rsidR="00D00D8B" w:rsidRPr="00D867FB">
        <w:rPr>
          <w:rFonts w:eastAsia="Cambria"/>
          <w:b/>
          <w:sz w:val="24"/>
          <w:szCs w:val="24"/>
        </w:rPr>
        <w:t>between</w:t>
      </w:r>
      <w:r w:rsidRPr="00D867FB">
        <w:rPr>
          <w:rFonts w:eastAsia="Cambria"/>
          <w:b/>
          <w:sz w:val="24"/>
          <w:szCs w:val="24"/>
        </w:rPr>
        <w:t xml:space="preserve"> PNLA and </w:t>
      </w:r>
      <w:r w:rsidR="00020039">
        <w:rPr>
          <w:rFonts w:eastAsia="Cambria"/>
          <w:b/>
          <w:iCs/>
          <w:sz w:val="24"/>
          <w:szCs w:val="24"/>
        </w:rPr>
        <w:t>OLA</w:t>
      </w:r>
    </w:p>
    <w:p w14:paraId="0000001A" w14:textId="77777777" w:rsidR="009366E7" w:rsidRPr="00D867FB" w:rsidRDefault="007A50E8">
      <w:pPr>
        <w:rPr>
          <w:rFonts w:eastAsia="Cambria"/>
          <w:b/>
          <w:sz w:val="24"/>
          <w:szCs w:val="24"/>
        </w:rPr>
      </w:pPr>
      <w:r w:rsidRPr="00D867FB">
        <w:rPr>
          <w:rFonts w:eastAsia="Cambria"/>
          <w:sz w:val="24"/>
          <w:szCs w:val="24"/>
        </w:rPr>
        <w:t xml:space="preserve">Each Association will encourage member participation in activities that will enhance learning opportunities and knowledge transfer among professionals and institutions. All Partners will work towards the following objectives: </w:t>
      </w:r>
    </w:p>
    <w:p w14:paraId="0000001B" w14:textId="77777777" w:rsidR="009366E7" w:rsidRPr="00D867FB" w:rsidRDefault="007A50E8">
      <w:pPr>
        <w:numPr>
          <w:ilvl w:val="0"/>
          <w:numId w:val="4"/>
        </w:numPr>
        <w:rPr>
          <w:rFonts w:eastAsia="Cambria"/>
          <w:sz w:val="24"/>
          <w:szCs w:val="24"/>
        </w:rPr>
      </w:pPr>
      <w:r w:rsidRPr="00D867FB">
        <w:rPr>
          <w:rFonts w:eastAsia="Cambria"/>
          <w:sz w:val="24"/>
          <w:szCs w:val="24"/>
        </w:rPr>
        <w:t>Share professional expertise and knowledge to strengthen the capacity of all parties to advance their respective missions</w:t>
      </w:r>
    </w:p>
    <w:p w14:paraId="0000001C" w14:textId="77777777" w:rsidR="009366E7" w:rsidRPr="00D867FB" w:rsidRDefault="007A50E8">
      <w:pPr>
        <w:numPr>
          <w:ilvl w:val="0"/>
          <w:numId w:val="4"/>
        </w:numPr>
        <w:rPr>
          <w:rFonts w:eastAsia="Cambria"/>
          <w:sz w:val="24"/>
          <w:szCs w:val="24"/>
        </w:rPr>
      </w:pPr>
      <w:r w:rsidRPr="00D867FB">
        <w:rPr>
          <w:rFonts w:eastAsia="Cambria"/>
          <w:sz w:val="24"/>
          <w:szCs w:val="24"/>
        </w:rPr>
        <w:t xml:space="preserve">Explore collaborative projects to expand learning opportunities among the Associations  </w:t>
      </w:r>
    </w:p>
    <w:p w14:paraId="0000001D" w14:textId="77777777" w:rsidR="009366E7" w:rsidRPr="00D867FB" w:rsidRDefault="007A50E8">
      <w:pPr>
        <w:numPr>
          <w:ilvl w:val="0"/>
          <w:numId w:val="4"/>
        </w:numPr>
        <w:rPr>
          <w:rFonts w:eastAsia="Cambria"/>
          <w:sz w:val="24"/>
          <w:szCs w:val="24"/>
        </w:rPr>
      </w:pPr>
      <w:r w:rsidRPr="00D867FB">
        <w:rPr>
          <w:rFonts w:eastAsia="Cambria"/>
          <w:sz w:val="24"/>
          <w:szCs w:val="24"/>
        </w:rPr>
        <w:t xml:space="preserve">Explore public outreach opportunities to spark community engagement with libraries, knowledge, and ideas </w:t>
      </w:r>
    </w:p>
    <w:p w14:paraId="0000001E" w14:textId="77777777" w:rsidR="009366E7" w:rsidRPr="00D867FB" w:rsidRDefault="007A50E8">
      <w:pPr>
        <w:numPr>
          <w:ilvl w:val="0"/>
          <w:numId w:val="4"/>
        </w:numPr>
        <w:rPr>
          <w:rFonts w:eastAsia="Cambria"/>
          <w:sz w:val="24"/>
          <w:szCs w:val="24"/>
        </w:rPr>
      </w:pPr>
      <w:r w:rsidRPr="00D867FB">
        <w:rPr>
          <w:rFonts w:eastAsia="Cambria"/>
          <w:sz w:val="24"/>
          <w:szCs w:val="24"/>
        </w:rPr>
        <w:t xml:space="preserve">Identify joint funding ventures for projects of mutual interest and benefit </w:t>
      </w:r>
    </w:p>
    <w:p w14:paraId="0000001F" w14:textId="77777777" w:rsidR="009366E7" w:rsidRPr="00D867FB" w:rsidRDefault="009366E7">
      <w:pPr>
        <w:widowControl w:val="0"/>
        <w:spacing w:line="240" w:lineRule="auto"/>
        <w:rPr>
          <w:rFonts w:eastAsia="Cambria"/>
          <w:b/>
          <w:sz w:val="24"/>
          <w:szCs w:val="24"/>
        </w:rPr>
      </w:pPr>
    </w:p>
    <w:p w14:paraId="00000020" w14:textId="7BDCEB0B" w:rsidR="009366E7" w:rsidRPr="00E86C2D" w:rsidRDefault="007A50E8">
      <w:pPr>
        <w:widowControl w:val="0"/>
        <w:spacing w:line="240" w:lineRule="auto"/>
        <w:rPr>
          <w:rFonts w:eastAsia="Cambria"/>
          <w:sz w:val="24"/>
          <w:szCs w:val="24"/>
        </w:rPr>
      </w:pPr>
      <w:r w:rsidRPr="00D867FB">
        <w:rPr>
          <w:rFonts w:eastAsia="Cambria"/>
          <w:b/>
          <w:sz w:val="24"/>
          <w:szCs w:val="24"/>
        </w:rPr>
        <w:t>Specific</w:t>
      </w:r>
      <w:r w:rsidR="00E86C2D">
        <w:rPr>
          <w:rFonts w:eastAsia="Cambria"/>
          <w:b/>
          <w:sz w:val="24"/>
          <w:szCs w:val="24"/>
        </w:rPr>
        <w:t xml:space="preserve"> PNLA Support and Commitment to</w:t>
      </w:r>
      <w:r w:rsidR="00E86C2D">
        <w:rPr>
          <w:rFonts w:eastAsia="Cambria"/>
          <w:b/>
          <w:i/>
          <w:sz w:val="24"/>
          <w:szCs w:val="24"/>
        </w:rPr>
        <w:t xml:space="preserve"> </w:t>
      </w:r>
      <w:r w:rsidR="00E86C2D">
        <w:rPr>
          <w:rFonts w:eastAsia="Cambria"/>
          <w:b/>
          <w:sz w:val="24"/>
          <w:szCs w:val="24"/>
        </w:rPr>
        <w:t xml:space="preserve">the </w:t>
      </w:r>
      <w:r w:rsidR="00020039">
        <w:rPr>
          <w:rFonts w:eastAsia="Cambria"/>
          <w:b/>
          <w:sz w:val="24"/>
          <w:szCs w:val="24"/>
        </w:rPr>
        <w:t>Oregon</w:t>
      </w:r>
      <w:r w:rsidR="00E86C2D">
        <w:rPr>
          <w:rFonts w:eastAsia="Cambria"/>
          <w:b/>
          <w:sz w:val="24"/>
          <w:szCs w:val="24"/>
        </w:rPr>
        <w:t xml:space="preserve"> Library Association</w:t>
      </w:r>
    </w:p>
    <w:p w14:paraId="00000021" w14:textId="77777777" w:rsidR="009366E7" w:rsidRPr="00D867FB" w:rsidRDefault="007A50E8">
      <w:pPr>
        <w:widowControl w:val="0"/>
        <w:spacing w:line="240" w:lineRule="auto"/>
        <w:rPr>
          <w:rFonts w:eastAsia="Cambria"/>
          <w:sz w:val="24"/>
          <w:szCs w:val="24"/>
        </w:rPr>
      </w:pPr>
      <w:r w:rsidRPr="00D867FB">
        <w:rPr>
          <w:rFonts w:eastAsia="Cambria"/>
          <w:sz w:val="24"/>
          <w:szCs w:val="24"/>
        </w:rPr>
        <w:t>Provinces and states represented on the PNLA board….</w:t>
      </w:r>
    </w:p>
    <w:p w14:paraId="00000022" w14:textId="77777777" w:rsidR="009366E7" w:rsidRPr="00D867FB" w:rsidRDefault="009366E7">
      <w:pPr>
        <w:widowControl w:val="0"/>
        <w:spacing w:line="240" w:lineRule="auto"/>
        <w:rPr>
          <w:rFonts w:eastAsia="Cambria"/>
          <w:sz w:val="24"/>
          <w:szCs w:val="24"/>
        </w:rPr>
      </w:pPr>
    </w:p>
    <w:p w14:paraId="00000023" w14:textId="77777777"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 xml:space="preserve">receive a seat on the PNLA board and voting rights </w:t>
      </w:r>
    </w:p>
    <w:p w14:paraId="00000024" w14:textId="77777777"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receive a complimentary registration to PNLA conference for their state or provincial president (or designee)</w:t>
      </w:r>
    </w:p>
    <w:p w14:paraId="00000027" w14:textId="23A759BB"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may negotiate with PNLA to offer a joint PNLA</w:t>
      </w:r>
      <w:r w:rsidR="00E86C2D">
        <w:rPr>
          <w:rFonts w:eastAsia="Cambria"/>
          <w:sz w:val="24"/>
          <w:szCs w:val="24"/>
        </w:rPr>
        <w:t xml:space="preserve"> / </w:t>
      </w:r>
      <w:r w:rsidR="00020039">
        <w:rPr>
          <w:rFonts w:eastAsia="Cambria"/>
          <w:sz w:val="24"/>
          <w:szCs w:val="24"/>
        </w:rPr>
        <w:t>OLA</w:t>
      </w:r>
      <w:r w:rsidR="00F71595" w:rsidRPr="00D867FB">
        <w:rPr>
          <w:rFonts w:eastAsia="Cambria"/>
          <w:sz w:val="24"/>
          <w:szCs w:val="24"/>
        </w:rPr>
        <w:t xml:space="preserve"> </w:t>
      </w:r>
      <w:r w:rsidRPr="00D867FB">
        <w:rPr>
          <w:rFonts w:eastAsia="Cambria"/>
          <w:sz w:val="24"/>
          <w:szCs w:val="24"/>
        </w:rPr>
        <w:t xml:space="preserve"> membership on the PNLA page</w:t>
      </w:r>
    </w:p>
    <w:p w14:paraId="00000028" w14:textId="7AB912CC"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When PNLA conference is held in</w:t>
      </w:r>
      <w:r w:rsidR="008F3F4F" w:rsidRPr="00D867FB">
        <w:rPr>
          <w:rFonts w:eastAsia="Cambria"/>
          <w:sz w:val="24"/>
          <w:szCs w:val="24"/>
        </w:rPr>
        <w:t xml:space="preserve"> </w:t>
      </w:r>
      <w:r w:rsidR="00020039">
        <w:rPr>
          <w:rFonts w:eastAsia="Cambria"/>
          <w:iCs/>
          <w:sz w:val="24"/>
          <w:szCs w:val="24"/>
        </w:rPr>
        <w:t>Oregon</w:t>
      </w:r>
      <w:r w:rsidR="00E86C2D">
        <w:rPr>
          <w:rFonts w:eastAsia="Cambria"/>
          <w:iCs/>
          <w:sz w:val="24"/>
          <w:szCs w:val="24"/>
        </w:rPr>
        <w:t xml:space="preserve">, </w:t>
      </w:r>
      <w:r w:rsidR="00020039">
        <w:rPr>
          <w:rFonts w:eastAsia="Cambria"/>
          <w:iCs/>
          <w:sz w:val="24"/>
          <w:szCs w:val="24"/>
        </w:rPr>
        <w:t>OLA</w:t>
      </w:r>
      <w:r w:rsidR="008F3F4F" w:rsidRPr="00D867FB">
        <w:rPr>
          <w:rFonts w:eastAsia="Cambria"/>
          <w:sz w:val="24"/>
          <w:szCs w:val="24"/>
        </w:rPr>
        <w:t xml:space="preserve"> </w:t>
      </w:r>
      <w:r w:rsidRPr="00D867FB">
        <w:rPr>
          <w:rFonts w:eastAsia="Cambria"/>
          <w:sz w:val="24"/>
          <w:szCs w:val="24"/>
        </w:rPr>
        <w:t>members will receive PNLA membership rates</w:t>
      </w:r>
    </w:p>
    <w:p w14:paraId="00000029" w14:textId="77777777"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 xml:space="preserve">may request PNLA to consider to co-sponsor a joint conference </w:t>
      </w:r>
    </w:p>
    <w:p w14:paraId="0E207D04" w14:textId="77777777" w:rsidR="00762D50" w:rsidRPr="00D867FB" w:rsidRDefault="007A50E8" w:rsidP="00762D50">
      <w:pPr>
        <w:widowControl w:val="0"/>
        <w:numPr>
          <w:ilvl w:val="0"/>
          <w:numId w:val="2"/>
        </w:numPr>
        <w:spacing w:line="240" w:lineRule="auto"/>
        <w:rPr>
          <w:rFonts w:eastAsia="Cambria"/>
          <w:sz w:val="24"/>
          <w:szCs w:val="24"/>
        </w:rPr>
      </w:pPr>
      <w:r w:rsidRPr="00D867FB">
        <w:rPr>
          <w:rFonts w:eastAsia="Cambria"/>
          <w:sz w:val="24"/>
          <w:szCs w:val="24"/>
        </w:rPr>
        <w:t>receive access to PNLA membership directory and direct email list</w:t>
      </w:r>
    </w:p>
    <w:p w14:paraId="0000002E" w14:textId="0F68BEEC" w:rsidR="009366E7" w:rsidRPr="00D867FB" w:rsidRDefault="007A50E8" w:rsidP="00762D50">
      <w:pPr>
        <w:widowControl w:val="0"/>
        <w:numPr>
          <w:ilvl w:val="0"/>
          <w:numId w:val="2"/>
        </w:numPr>
        <w:spacing w:line="240" w:lineRule="auto"/>
        <w:rPr>
          <w:rFonts w:eastAsia="Cambria"/>
          <w:sz w:val="24"/>
          <w:szCs w:val="24"/>
        </w:rPr>
      </w:pPr>
      <w:r w:rsidRPr="00D867FB">
        <w:rPr>
          <w:rFonts w:eastAsia="Cambria"/>
          <w:sz w:val="24"/>
          <w:szCs w:val="24"/>
        </w:rPr>
        <w:t>will be allowed to promote official Association events, programs, and conferences on PNLA listserv and social media</w:t>
      </w:r>
    </w:p>
    <w:p w14:paraId="00000031" w14:textId="152E232B"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may request financial sponsorships from PNLA for some aspect of state and provincial conferences (coffee breaks, sessions</w:t>
      </w:r>
      <w:r w:rsidR="008F3F4F" w:rsidRPr="00D867FB">
        <w:rPr>
          <w:rFonts w:eastAsia="Cambria"/>
          <w:sz w:val="24"/>
          <w:szCs w:val="24"/>
        </w:rPr>
        <w:t>)</w:t>
      </w:r>
    </w:p>
    <w:p w14:paraId="00000032" w14:textId="77777777"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 xml:space="preserve"> will receive assistance in locating meeting space for provincial, state, or regional library interest groups during the PNLA conference</w:t>
      </w:r>
    </w:p>
    <w:p w14:paraId="00000033" w14:textId="6CB7A9E9" w:rsidR="009366E7" w:rsidRPr="00D867FB" w:rsidRDefault="007A50E8">
      <w:pPr>
        <w:widowControl w:val="0"/>
        <w:numPr>
          <w:ilvl w:val="0"/>
          <w:numId w:val="2"/>
        </w:numPr>
        <w:spacing w:line="240" w:lineRule="auto"/>
        <w:rPr>
          <w:rFonts w:eastAsia="Cambria"/>
          <w:sz w:val="24"/>
          <w:szCs w:val="24"/>
        </w:rPr>
      </w:pPr>
      <w:r w:rsidRPr="00D867FB">
        <w:rPr>
          <w:rFonts w:eastAsia="Cambria"/>
          <w:sz w:val="24"/>
          <w:szCs w:val="24"/>
        </w:rPr>
        <w:t>will receive primary placemen</w:t>
      </w:r>
      <w:r w:rsidR="008F3F4F" w:rsidRPr="00D867FB">
        <w:rPr>
          <w:rFonts w:eastAsia="Cambria"/>
          <w:sz w:val="24"/>
          <w:szCs w:val="24"/>
        </w:rPr>
        <w:t>t</w:t>
      </w:r>
      <w:r w:rsidRPr="00D867FB">
        <w:rPr>
          <w:rFonts w:eastAsia="Cambria"/>
          <w:sz w:val="24"/>
          <w:szCs w:val="24"/>
        </w:rPr>
        <w:t xml:space="preserve"> of job ads on PNLA job page</w:t>
      </w:r>
    </w:p>
    <w:p w14:paraId="17903535" w14:textId="284F5CBB" w:rsidR="007A50E8" w:rsidRPr="00D867FB" w:rsidRDefault="008F3F4F" w:rsidP="00762D50">
      <w:pPr>
        <w:widowControl w:val="0"/>
        <w:numPr>
          <w:ilvl w:val="0"/>
          <w:numId w:val="2"/>
        </w:numPr>
        <w:spacing w:line="240" w:lineRule="auto"/>
        <w:rPr>
          <w:rFonts w:eastAsia="Cambria"/>
          <w:sz w:val="24"/>
          <w:szCs w:val="24"/>
        </w:rPr>
      </w:pPr>
      <w:r w:rsidRPr="00D867FB">
        <w:rPr>
          <w:rFonts w:eastAsia="Cambria"/>
          <w:sz w:val="24"/>
          <w:szCs w:val="24"/>
        </w:rPr>
        <w:t>may</w:t>
      </w:r>
      <w:r w:rsidR="007A50E8" w:rsidRPr="00D867FB">
        <w:rPr>
          <w:rFonts w:eastAsia="Cambria"/>
          <w:sz w:val="24"/>
          <w:szCs w:val="24"/>
        </w:rPr>
        <w:t xml:space="preserve"> place their logo on the PNLA website with link to state or provincial webpage</w:t>
      </w:r>
    </w:p>
    <w:p w14:paraId="066BF0D0" w14:textId="77777777" w:rsidR="007A50E8" w:rsidRPr="00D867FB" w:rsidRDefault="007A50E8">
      <w:pPr>
        <w:rPr>
          <w:rFonts w:eastAsia="Cambria"/>
          <w:sz w:val="24"/>
          <w:szCs w:val="24"/>
        </w:rPr>
      </w:pPr>
    </w:p>
    <w:p w14:paraId="00000038" w14:textId="5EC7487F" w:rsidR="009366E7" w:rsidRPr="00D867FB" w:rsidRDefault="007A50E8">
      <w:pPr>
        <w:rPr>
          <w:rFonts w:eastAsia="Cambria"/>
          <w:b/>
          <w:sz w:val="24"/>
          <w:szCs w:val="24"/>
        </w:rPr>
      </w:pPr>
      <w:r w:rsidRPr="00D867FB">
        <w:rPr>
          <w:rFonts w:eastAsia="Cambria"/>
          <w:b/>
          <w:sz w:val="24"/>
          <w:szCs w:val="24"/>
        </w:rPr>
        <w:t xml:space="preserve">Specific </w:t>
      </w:r>
      <w:r w:rsidR="00020039">
        <w:rPr>
          <w:rFonts w:eastAsia="Cambria"/>
          <w:b/>
          <w:iCs/>
          <w:sz w:val="24"/>
          <w:szCs w:val="24"/>
        </w:rPr>
        <w:t>OLA</w:t>
      </w:r>
      <w:r w:rsidRPr="00D867FB">
        <w:rPr>
          <w:rFonts w:eastAsia="Cambria"/>
          <w:b/>
          <w:sz w:val="24"/>
          <w:szCs w:val="24"/>
        </w:rPr>
        <w:t xml:space="preserve"> Support and Commitment to </w:t>
      </w:r>
      <w:r w:rsidR="00E86C2D">
        <w:rPr>
          <w:rFonts w:eastAsia="Cambria"/>
          <w:b/>
          <w:sz w:val="24"/>
          <w:szCs w:val="24"/>
        </w:rPr>
        <w:t>the Pacific Northwest Library Association</w:t>
      </w:r>
    </w:p>
    <w:p w14:paraId="00000039" w14:textId="78A375C0" w:rsidR="009366E7" w:rsidRPr="00D867FB" w:rsidRDefault="00020039">
      <w:pPr>
        <w:rPr>
          <w:rFonts w:eastAsia="Cambria"/>
          <w:sz w:val="24"/>
          <w:szCs w:val="24"/>
        </w:rPr>
      </w:pPr>
      <w:r>
        <w:rPr>
          <w:rFonts w:eastAsia="Cambria"/>
          <w:iCs/>
          <w:sz w:val="24"/>
          <w:szCs w:val="24"/>
        </w:rPr>
        <w:t>OLA</w:t>
      </w:r>
      <w:r w:rsidR="007A50E8" w:rsidRPr="00D867FB">
        <w:rPr>
          <w:rFonts w:eastAsia="Cambria"/>
          <w:sz w:val="24"/>
          <w:szCs w:val="24"/>
        </w:rPr>
        <w:t xml:space="preserve"> is committed to:</w:t>
      </w:r>
    </w:p>
    <w:p w14:paraId="0000003A" w14:textId="5B8AC4E0" w:rsidR="009366E7" w:rsidRPr="00D867FB" w:rsidRDefault="007A50E8">
      <w:pPr>
        <w:numPr>
          <w:ilvl w:val="0"/>
          <w:numId w:val="1"/>
        </w:numPr>
        <w:rPr>
          <w:rFonts w:eastAsia="Cambria"/>
          <w:sz w:val="24"/>
          <w:szCs w:val="24"/>
        </w:rPr>
      </w:pPr>
      <w:r w:rsidRPr="00D867FB">
        <w:rPr>
          <w:rFonts w:eastAsia="Cambria"/>
          <w:sz w:val="24"/>
          <w:szCs w:val="24"/>
        </w:rPr>
        <w:t xml:space="preserve">Select </w:t>
      </w:r>
      <w:r w:rsidR="00E86C2D">
        <w:rPr>
          <w:rFonts w:eastAsia="Cambria"/>
          <w:sz w:val="24"/>
          <w:szCs w:val="24"/>
        </w:rPr>
        <w:t xml:space="preserve">an </w:t>
      </w:r>
      <w:r w:rsidR="00020039">
        <w:rPr>
          <w:rFonts w:eastAsia="Cambria"/>
          <w:sz w:val="24"/>
          <w:szCs w:val="24"/>
        </w:rPr>
        <w:t>OLA</w:t>
      </w:r>
      <w:r w:rsidRPr="00D867FB">
        <w:rPr>
          <w:rFonts w:eastAsia="Cambria"/>
          <w:sz w:val="24"/>
          <w:szCs w:val="24"/>
        </w:rPr>
        <w:t xml:space="preserve"> representative by election, appointment or other means to be on the PNLA Board</w:t>
      </w:r>
    </w:p>
    <w:p w14:paraId="0000003B" w14:textId="18C526B8" w:rsidR="009366E7" w:rsidRPr="00D867FB" w:rsidRDefault="008F3F4F">
      <w:pPr>
        <w:numPr>
          <w:ilvl w:val="1"/>
          <w:numId w:val="1"/>
        </w:numPr>
        <w:rPr>
          <w:rFonts w:eastAsia="Cambria"/>
          <w:sz w:val="24"/>
          <w:szCs w:val="24"/>
        </w:rPr>
      </w:pPr>
      <w:r w:rsidRPr="00D867FB">
        <w:rPr>
          <w:rFonts w:eastAsia="Cambria"/>
          <w:sz w:val="24"/>
          <w:szCs w:val="24"/>
        </w:rPr>
        <w:t xml:space="preserve">Said representative will attend each of four virtual Board meetings annually, submitting a report of </w:t>
      </w:r>
      <w:r w:rsidR="00020039">
        <w:rPr>
          <w:rFonts w:eastAsia="Cambria"/>
          <w:iCs/>
          <w:sz w:val="24"/>
          <w:szCs w:val="24"/>
        </w:rPr>
        <w:t>OLA</w:t>
      </w:r>
      <w:r w:rsidRPr="00E86C2D">
        <w:rPr>
          <w:rFonts w:eastAsia="Cambria"/>
          <w:iCs/>
          <w:sz w:val="24"/>
          <w:szCs w:val="24"/>
        </w:rPr>
        <w:t xml:space="preserve"> </w:t>
      </w:r>
      <w:r w:rsidRPr="00D867FB">
        <w:rPr>
          <w:rFonts w:eastAsia="Cambria"/>
          <w:sz w:val="24"/>
          <w:szCs w:val="24"/>
        </w:rPr>
        <w:t xml:space="preserve">highlights at each meeting.  </w:t>
      </w:r>
      <w:r w:rsidR="007A50E8" w:rsidRPr="00D867FB">
        <w:rPr>
          <w:rFonts w:eastAsia="Cambria"/>
          <w:sz w:val="24"/>
          <w:szCs w:val="24"/>
        </w:rPr>
        <w:t xml:space="preserve"> If</w:t>
      </w:r>
      <w:r w:rsidR="00E86C2D">
        <w:rPr>
          <w:rFonts w:eastAsia="Cambria"/>
          <w:sz w:val="24"/>
          <w:szCs w:val="24"/>
        </w:rPr>
        <w:t xml:space="preserve"> the</w:t>
      </w:r>
      <w:r w:rsidR="007A50E8" w:rsidRPr="00D867FB">
        <w:rPr>
          <w:rFonts w:eastAsia="Cambria"/>
          <w:sz w:val="24"/>
          <w:szCs w:val="24"/>
        </w:rPr>
        <w:t xml:space="preserve"> </w:t>
      </w:r>
      <w:r w:rsidR="00020039">
        <w:rPr>
          <w:rFonts w:eastAsia="Cambria"/>
          <w:sz w:val="24"/>
          <w:szCs w:val="24"/>
        </w:rPr>
        <w:t>OLA</w:t>
      </w:r>
      <w:r w:rsidR="007A50E8" w:rsidRPr="00D867FB">
        <w:rPr>
          <w:rFonts w:eastAsia="Cambria"/>
          <w:sz w:val="24"/>
          <w:szCs w:val="24"/>
        </w:rPr>
        <w:t xml:space="preserve"> representative misses three consecutive meetings,</w:t>
      </w:r>
      <w:r w:rsidRPr="00D867FB">
        <w:rPr>
          <w:rFonts w:eastAsia="Cambria"/>
          <w:sz w:val="24"/>
          <w:szCs w:val="24"/>
        </w:rPr>
        <w:t xml:space="preserve"> </w:t>
      </w:r>
      <w:r w:rsidR="007A50E8" w:rsidRPr="00D867FB">
        <w:rPr>
          <w:rFonts w:eastAsia="Cambria"/>
          <w:sz w:val="24"/>
          <w:szCs w:val="24"/>
        </w:rPr>
        <w:t>PNLA can request the Association nominate another representative.</w:t>
      </w:r>
    </w:p>
    <w:p w14:paraId="0000003C" w14:textId="74F8CD14" w:rsidR="009366E7" w:rsidRPr="00D867FB" w:rsidRDefault="006D0CDD" w:rsidP="008F3F4F">
      <w:pPr>
        <w:pStyle w:val="ListParagraph"/>
        <w:numPr>
          <w:ilvl w:val="0"/>
          <w:numId w:val="1"/>
        </w:numPr>
        <w:rPr>
          <w:rFonts w:eastAsia="Cambria"/>
          <w:sz w:val="24"/>
          <w:szCs w:val="24"/>
        </w:rPr>
      </w:pPr>
      <w:r>
        <w:rPr>
          <w:rFonts w:eastAsia="Cambria"/>
          <w:sz w:val="24"/>
          <w:szCs w:val="24"/>
        </w:rPr>
        <w:t>Consider offering</w:t>
      </w:r>
      <w:r w:rsidR="007A50E8" w:rsidRPr="00D867FB">
        <w:rPr>
          <w:rFonts w:eastAsia="Cambria"/>
          <w:sz w:val="24"/>
          <w:szCs w:val="24"/>
        </w:rPr>
        <w:t xml:space="preserve"> travel assistance to PNLA representative to attend annual PNLA conference for the purpose</w:t>
      </w:r>
      <w:r w:rsidR="008F3F4F" w:rsidRPr="00D867FB">
        <w:rPr>
          <w:rFonts w:eastAsia="Cambria"/>
          <w:sz w:val="24"/>
          <w:szCs w:val="24"/>
        </w:rPr>
        <w:t xml:space="preserve"> </w:t>
      </w:r>
      <w:r w:rsidR="007A50E8" w:rsidRPr="00D867FB">
        <w:rPr>
          <w:rFonts w:eastAsia="Cambria"/>
          <w:sz w:val="24"/>
          <w:szCs w:val="24"/>
        </w:rPr>
        <w:t>of attending the PNLA Board meeting.</w:t>
      </w:r>
    </w:p>
    <w:p w14:paraId="0000003E" w14:textId="39F15EDD" w:rsidR="009366E7" w:rsidRPr="00D867FB" w:rsidRDefault="006D0CDD">
      <w:pPr>
        <w:numPr>
          <w:ilvl w:val="0"/>
          <w:numId w:val="1"/>
        </w:numPr>
        <w:rPr>
          <w:rFonts w:eastAsia="Cambria"/>
          <w:sz w:val="24"/>
          <w:szCs w:val="24"/>
        </w:rPr>
      </w:pPr>
      <w:r>
        <w:rPr>
          <w:rFonts w:eastAsia="Cambria"/>
          <w:sz w:val="24"/>
          <w:szCs w:val="24"/>
        </w:rPr>
        <w:t>Consider extending</w:t>
      </w:r>
      <w:r w:rsidR="007A50E8" w:rsidRPr="00D867FB">
        <w:rPr>
          <w:rFonts w:eastAsia="Cambria"/>
          <w:sz w:val="24"/>
          <w:szCs w:val="24"/>
        </w:rPr>
        <w:t xml:space="preserve"> an invitation and complimentary registration to PNLA president for attendance at </w:t>
      </w:r>
      <w:r w:rsidR="00E86C2D">
        <w:rPr>
          <w:rFonts w:eastAsia="Cambria"/>
          <w:iCs/>
          <w:sz w:val="24"/>
          <w:szCs w:val="24"/>
        </w:rPr>
        <w:t xml:space="preserve">the </w:t>
      </w:r>
      <w:r w:rsidR="00020039">
        <w:rPr>
          <w:rFonts w:eastAsia="Cambria"/>
          <w:iCs/>
          <w:sz w:val="24"/>
          <w:szCs w:val="24"/>
        </w:rPr>
        <w:t>OLA</w:t>
      </w:r>
      <w:r w:rsidR="00E86C2D">
        <w:rPr>
          <w:rFonts w:eastAsia="Cambria"/>
          <w:i/>
          <w:iCs/>
          <w:sz w:val="24"/>
          <w:szCs w:val="24"/>
        </w:rPr>
        <w:t xml:space="preserve"> </w:t>
      </w:r>
      <w:r w:rsidR="007A50E8" w:rsidRPr="00D867FB">
        <w:rPr>
          <w:rFonts w:eastAsia="Cambria"/>
          <w:i/>
          <w:iCs/>
          <w:sz w:val="24"/>
          <w:szCs w:val="24"/>
        </w:rPr>
        <w:t xml:space="preserve"> </w:t>
      </w:r>
      <w:r w:rsidR="007A50E8" w:rsidRPr="00D867FB">
        <w:rPr>
          <w:rFonts w:eastAsia="Cambria"/>
          <w:sz w:val="24"/>
          <w:szCs w:val="24"/>
        </w:rPr>
        <w:t>annual conference</w:t>
      </w:r>
    </w:p>
    <w:p w14:paraId="00000040" w14:textId="77777777" w:rsidR="009366E7" w:rsidRDefault="007A50E8">
      <w:pPr>
        <w:numPr>
          <w:ilvl w:val="0"/>
          <w:numId w:val="1"/>
        </w:numPr>
        <w:rPr>
          <w:rFonts w:eastAsia="Cambria"/>
          <w:sz w:val="24"/>
          <w:szCs w:val="24"/>
        </w:rPr>
      </w:pPr>
      <w:r w:rsidRPr="00D867FB">
        <w:rPr>
          <w:rFonts w:eastAsia="Cambria"/>
          <w:sz w:val="24"/>
          <w:szCs w:val="24"/>
        </w:rPr>
        <w:t>Consider a joint conference when requested by PNLA</w:t>
      </w:r>
    </w:p>
    <w:p w14:paraId="7DD16617" w14:textId="77777777" w:rsidR="00E86C2D" w:rsidRPr="00D867FB" w:rsidRDefault="00E86C2D" w:rsidP="00E86C2D">
      <w:pPr>
        <w:ind w:left="720"/>
        <w:rPr>
          <w:rFonts w:eastAsia="Cambria"/>
          <w:sz w:val="24"/>
          <w:szCs w:val="24"/>
        </w:rPr>
      </w:pPr>
    </w:p>
    <w:p w14:paraId="00000042" w14:textId="77777777" w:rsidR="009366E7" w:rsidRDefault="009366E7">
      <w:pPr>
        <w:rPr>
          <w:rFonts w:eastAsia="Cambria"/>
          <w:sz w:val="24"/>
          <w:szCs w:val="24"/>
        </w:rPr>
      </w:pPr>
    </w:p>
    <w:p w14:paraId="7BD10A31" w14:textId="77777777" w:rsidR="006D0CDD" w:rsidRPr="00D867FB" w:rsidRDefault="006D0CDD">
      <w:pPr>
        <w:rPr>
          <w:rFonts w:eastAsia="Cambria"/>
          <w:sz w:val="24"/>
          <w:szCs w:val="24"/>
        </w:rPr>
      </w:pPr>
    </w:p>
    <w:p w14:paraId="00000043" w14:textId="77777777" w:rsidR="009366E7" w:rsidRPr="00D867FB" w:rsidRDefault="007A50E8">
      <w:pPr>
        <w:rPr>
          <w:rFonts w:eastAsia="Cambria"/>
          <w:b/>
          <w:sz w:val="24"/>
          <w:szCs w:val="24"/>
        </w:rPr>
      </w:pPr>
      <w:r w:rsidRPr="00D867FB">
        <w:rPr>
          <w:rFonts w:eastAsia="Cambria"/>
          <w:b/>
          <w:sz w:val="24"/>
          <w:szCs w:val="24"/>
        </w:rPr>
        <w:lastRenderedPageBreak/>
        <w:t>Terms of Renewal</w:t>
      </w:r>
    </w:p>
    <w:p w14:paraId="00000044" w14:textId="184A5195" w:rsidR="009366E7" w:rsidRPr="00D867FB" w:rsidRDefault="007A50E8">
      <w:pPr>
        <w:rPr>
          <w:rFonts w:eastAsia="Cambria"/>
          <w:sz w:val="24"/>
          <w:szCs w:val="24"/>
        </w:rPr>
      </w:pPr>
      <w:r w:rsidRPr="00D867FB">
        <w:rPr>
          <w:rFonts w:eastAsia="Cambria"/>
          <w:sz w:val="24"/>
          <w:szCs w:val="24"/>
        </w:rPr>
        <w:t xml:space="preserve">The terms of this MOU will remain in place for a period of five years effective </w:t>
      </w:r>
      <w:r w:rsidRPr="00D867FB">
        <w:rPr>
          <w:rFonts w:eastAsia="Cambria"/>
          <w:b/>
          <w:i/>
          <w:iCs/>
          <w:sz w:val="24"/>
          <w:szCs w:val="24"/>
        </w:rPr>
        <w:t>(effective date)</w:t>
      </w:r>
      <w:r w:rsidRPr="00D867FB">
        <w:rPr>
          <w:rFonts w:eastAsia="Cambria"/>
          <w:sz w:val="24"/>
          <w:szCs w:val="24"/>
        </w:rPr>
        <w:t xml:space="preserve">. Annually each organization that is party to this agreement will convene to discuss shared accomplishments, opportunities for further exploration, and mutual professional interests. The outcomes of these discussions will </w:t>
      </w:r>
      <w:r w:rsidR="00762D50" w:rsidRPr="00D867FB">
        <w:rPr>
          <w:rFonts w:eastAsia="Cambria"/>
          <w:sz w:val="24"/>
          <w:szCs w:val="24"/>
        </w:rPr>
        <w:t>be shared for each respective</w:t>
      </w:r>
      <w:r w:rsidRPr="00D867FB">
        <w:rPr>
          <w:rFonts w:eastAsia="Cambria"/>
          <w:sz w:val="24"/>
          <w:szCs w:val="24"/>
        </w:rPr>
        <w:t xml:space="preserve"> Board that is party to the MOU. At the end of five years, each Board will meet to consider continuing with the MOU.</w:t>
      </w:r>
    </w:p>
    <w:p w14:paraId="00000045" w14:textId="77777777" w:rsidR="009366E7" w:rsidRPr="00D867FB" w:rsidRDefault="009366E7">
      <w:pPr>
        <w:rPr>
          <w:rFonts w:eastAsia="Cambria"/>
          <w:sz w:val="24"/>
          <w:szCs w:val="24"/>
        </w:rPr>
      </w:pPr>
    </w:p>
    <w:p w14:paraId="00000046" w14:textId="77777777" w:rsidR="009366E7" w:rsidRPr="00D867FB" w:rsidRDefault="009366E7">
      <w:pPr>
        <w:rPr>
          <w:rFonts w:eastAsia="Cambria"/>
          <w:sz w:val="24"/>
          <w:szCs w:val="24"/>
        </w:rPr>
      </w:pPr>
    </w:p>
    <w:p w14:paraId="00000047" w14:textId="77777777" w:rsidR="009366E7" w:rsidRPr="00D867FB" w:rsidRDefault="007A50E8">
      <w:pPr>
        <w:rPr>
          <w:rFonts w:eastAsia="Cambria"/>
          <w:b/>
          <w:sz w:val="24"/>
          <w:szCs w:val="24"/>
        </w:rPr>
      </w:pPr>
      <w:r w:rsidRPr="00D867FB">
        <w:rPr>
          <w:rFonts w:eastAsia="Cambria"/>
          <w:b/>
          <w:sz w:val="24"/>
          <w:szCs w:val="24"/>
        </w:rPr>
        <w:t>Signatures of Agreement</w:t>
      </w:r>
    </w:p>
    <w:p w14:paraId="00000048" w14:textId="77777777" w:rsidR="009366E7" w:rsidRPr="00D867FB" w:rsidRDefault="009366E7">
      <w:pPr>
        <w:rPr>
          <w:rFonts w:eastAsia="Cambria"/>
          <w:sz w:val="24"/>
          <w:szCs w:val="24"/>
        </w:rPr>
      </w:pPr>
    </w:p>
    <w:p w14:paraId="00000049" w14:textId="663298B2" w:rsidR="009366E7" w:rsidRPr="00D867FB" w:rsidRDefault="00020039">
      <w:pPr>
        <w:rPr>
          <w:rFonts w:eastAsia="Cambria"/>
          <w:sz w:val="24"/>
          <w:szCs w:val="24"/>
        </w:rPr>
      </w:pPr>
      <w:r>
        <w:rPr>
          <w:rFonts w:eastAsia="Cambria"/>
          <w:iCs/>
          <w:sz w:val="24"/>
          <w:szCs w:val="24"/>
        </w:rPr>
        <w:t>Oregon</w:t>
      </w:r>
      <w:r w:rsidR="004F5212">
        <w:rPr>
          <w:rFonts w:eastAsia="Cambria"/>
          <w:iCs/>
          <w:sz w:val="24"/>
          <w:szCs w:val="24"/>
        </w:rPr>
        <w:t xml:space="preserve"> Library</w:t>
      </w:r>
      <w:r w:rsidR="007A50E8" w:rsidRPr="00D867FB">
        <w:rPr>
          <w:rFonts w:eastAsia="Cambria"/>
          <w:i/>
          <w:iCs/>
          <w:sz w:val="24"/>
          <w:szCs w:val="24"/>
        </w:rPr>
        <w:t xml:space="preserve"> </w:t>
      </w:r>
      <w:r w:rsidR="007A50E8" w:rsidRPr="00D867FB">
        <w:rPr>
          <w:rFonts w:eastAsia="Cambria"/>
          <w:sz w:val="24"/>
          <w:szCs w:val="24"/>
        </w:rPr>
        <w:t xml:space="preserve">Association </w:t>
      </w:r>
      <w:r w:rsidR="007A50E8" w:rsidRPr="00D867FB">
        <w:rPr>
          <w:rFonts w:eastAsia="Cambria"/>
          <w:sz w:val="24"/>
          <w:szCs w:val="24"/>
        </w:rPr>
        <w:tab/>
      </w:r>
      <w:r w:rsidR="00762D50" w:rsidRPr="00D867FB">
        <w:rPr>
          <w:rFonts w:eastAsia="Cambria"/>
          <w:sz w:val="24"/>
          <w:szCs w:val="24"/>
        </w:rPr>
        <w:t xml:space="preserve">      </w:t>
      </w:r>
      <w:r w:rsidR="004F5212">
        <w:rPr>
          <w:rFonts w:eastAsia="Cambria"/>
          <w:sz w:val="24"/>
          <w:szCs w:val="24"/>
        </w:rPr>
        <w:tab/>
      </w:r>
      <w:r w:rsidR="004F5212">
        <w:rPr>
          <w:rFonts w:eastAsia="Cambria"/>
          <w:sz w:val="24"/>
          <w:szCs w:val="24"/>
        </w:rPr>
        <w:tab/>
      </w:r>
      <w:r>
        <w:rPr>
          <w:rFonts w:eastAsia="Cambria"/>
          <w:sz w:val="24"/>
          <w:szCs w:val="24"/>
        </w:rPr>
        <w:t xml:space="preserve">         </w:t>
      </w:r>
      <w:r w:rsidR="007A50E8" w:rsidRPr="00D867FB">
        <w:rPr>
          <w:rFonts w:eastAsia="Cambria"/>
          <w:sz w:val="24"/>
          <w:szCs w:val="24"/>
        </w:rPr>
        <w:t>Pacific Northwest Library Association</w:t>
      </w:r>
    </w:p>
    <w:p w14:paraId="0000004A" w14:textId="77777777" w:rsidR="009366E7" w:rsidRPr="00D867FB" w:rsidRDefault="009366E7">
      <w:pPr>
        <w:rPr>
          <w:rFonts w:eastAsia="Cambria"/>
          <w:sz w:val="24"/>
          <w:szCs w:val="24"/>
        </w:rPr>
      </w:pPr>
    </w:p>
    <w:p w14:paraId="0000004B" w14:textId="77777777" w:rsidR="009366E7" w:rsidRPr="00D867FB" w:rsidRDefault="009366E7">
      <w:pPr>
        <w:rPr>
          <w:rFonts w:eastAsia="Cambria"/>
          <w:sz w:val="24"/>
          <w:szCs w:val="24"/>
        </w:rPr>
      </w:pPr>
    </w:p>
    <w:p w14:paraId="0000004C" w14:textId="77254969" w:rsidR="009366E7" w:rsidRPr="00D867FB" w:rsidRDefault="007A50E8">
      <w:pPr>
        <w:rPr>
          <w:rFonts w:eastAsia="Cambria"/>
          <w:sz w:val="24"/>
          <w:szCs w:val="24"/>
        </w:rPr>
      </w:pPr>
      <w:r w:rsidRPr="00D867FB">
        <w:rPr>
          <w:rFonts w:eastAsia="Cambria"/>
          <w:sz w:val="24"/>
          <w:szCs w:val="24"/>
        </w:rPr>
        <w:t>_________________________________</w:t>
      </w:r>
      <w:r w:rsidR="004F5212">
        <w:rPr>
          <w:rFonts w:eastAsia="Cambria"/>
          <w:sz w:val="24"/>
          <w:szCs w:val="24"/>
        </w:rPr>
        <w:tab/>
        <w:t xml:space="preserve">          </w:t>
      </w:r>
      <w:r w:rsidRPr="00D867FB">
        <w:rPr>
          <w:rFonts w:eastAsia="Cambria"/>
          <w:sz w:val="24"/>
          <w:szCs w:val="24"/>
        </w:rPr>
        <w:t xml:space="preserve"> ______________________________</w:t>
      </w:r>
    </w:p>
    <w:p w14:paraId="0000004D" w14:textId="18361C40" w:rsidR="009366E7" w:rsidRPr="00D867FB" w:rsidRDefault="004F5212">
      <w:pPr>
        <w:rPr>
          <w:rFonts w:eastAsia="Cambria"/>
          <w:sz w:val="24"/>
          <w:szCs w:val="24"/>
        </w:rPr>
      </w:pPr>
      <w:r>
        <w:rPr>
          <w:rFonts w:eastAsia="Cambria"/>
          <w:iCs/>
          <w:sz w:val="24"/>
          <w:szCs w:val="24"/>
        </w:rPr>
        <w:t xml:space="preserve">                 </w:t>
      </w:r>
      <w:r w:rsidR="00020039">
        <w:rPr>
          <w:rFonts w:eastAsia="Cambria"/>
          <w:iCs/>
          <w:sz w:val="24"/>
          <w:szCs w:val="24"/>
        </w:rPr>
        <w:t>OLA</w:t>
      </w:r>
      <w:r>
        <w:rPr>
          <w:rFonts w:eastAsia="Cambria"/>
          <w:iCs/>
          <w:sz w:val="24"/>
          <w:szCs w:val="24"/>
        </w:rPr>
        <w:t xml:space="preserve"> President</w:t>
      </w:r>
      <w:r w:rsidR="007A50E8" w:rsidRPr="00D867FB">
        <w:rPr>
          <w:rFonts w:eastAsia="Cambria"/>
          <w:sz w:val="24"/>
          <w:szCs w:val="24"/>
        </w:rPr>
        <w:tab/>
        <w:t xml:space="preserve"> </w:t>
      </w:r>
      <w:r w:rsidR="007A50E8" w:rsidRPr="00D867FB">
        <w:rPr>
          <w:rFonts w:eastAsia="Cambria"/>
          <w:sz w:val="24"/>
          <w:szCs w:val="24"/>
        </w:rPr>
        <w:tab/>
        <w:t xml:space="preserve">   </w:t>
      </w:r>
      <w:r w:rsidR="00762D50" w:rsidRPr="00D867FB">
        <w:rPr>
          <w:rFonts w:eastAsia="Cambria"/>
          <w:sz w:val="24"/>
          <w:szCs w:val="24"/>
        </w:rPr>
        <w:t xml:space="preserve">           </w:t>
      </w:r>
      <w:r>
        <w:rPr>
          <w:rFonts w:eastAsia="Cambria"/>
          <w:sz w:val="24"/>
          <w:szCs w:val="24"/>
        </w:rPr>
        <w:t xml:space="preserve">                                 </w:t>
      </w:r>
      <w:r w:rsidR="007A50E8" w:rsidRPr="00D867FB">
        <w:rPr>
          <w:rFonts w:eastAsia="Cambria"/>
          <w:sz w:val="24"/>
          <w:szCs w:val="24"/>
        </w:rPr>
        <w:t>PNLA President</w:t>
      </w:r>
    </w:p>
    <w:p w14:paraId="0000004E" w14:textId="77777777" w:rsidR="009366E7" w:rsidRPr="00D867FB" w:rsidRDefault="009366E7">
      <w:pPr>
        <w:rPr>
          <w:rFonts w:eastAsia="Cambria"/>
          <w:sz w:val="24"/>
          <w:szCs w:val="24"/>
        </w:rPr>
      </w:pPr>
    </w:p>
    <w:p w14:paraId="0000004F" w14:textId="77777777" w:rsidR="009366E7" w:rsidRPr="00D867FB" w:rsidRDefault="009366E7">
      <w:pPr>
        <w:rPr>
          <w:rFonts w:eastAsia="Cambria"/>
          <w:sz w:val="24"/>
          <w:szCs w:val="24"/>
        </w:rPr>
      </w:pPr>
    </w:p>
    <w:p w14:paraId="00000050" w14:textId="77777777" w:rsidR="009366E7" w:rsidRPr="00D867FB" w:rsidRDefault="007A50E8">
      <w:pPr>
        <w:rPr>
          <w:rFonts w:eastAsia="Cambria"/>
          <w:sz w:val="24"/>
          <w:szCs w:val="24"/>
        </w:rPr>
      </w:pPr>
      <w:r w:rsidRPr="00D867FB">
        <w:rPr>
          <w:rFonts w:eastAsia="Cambria"/>
          <w:sz w:val="24"/>
          <w:szCs w:val="24"/>
        </w:rPr>
        <w:t>Date: _______________________</w:t>
      </w:r>
    </w:p>
    <w:p w14:paraId="00000051" w14:textId="77777777" w:rsidR="009366E7" w:rsidRPr="00D867FB" w:rsidRDefault="009366E7">
      <w:pPr>
        <w:rPr>
          <w:rFonts w:eastAsia="Cambria"/>
          <w:sz w:val="24"/>
          <w:szCs w:val="24"/>
        </w:rPr>
      </w:pPr>
    </w:p>
    <w:p w14:paraId="0000005A" w14:textId="77777777" w:rsidR="009366E7" w:rsidRPr="00D867FB" w:rsidRDefault="009366E7">
      <w:pPr>
        <w:rPr>
          <w:rFonts w:eastAsia="Cambria"/>
          <w:sz w:val="24"/>
          <w:szCs w:val="24"/>
        </w:rPr>
      </w:pPr>
    </w:p>
    <w:sectPr w:rsidR="009366E7" w:rsidRPr="00D867FB" w:rsidSect="00762D5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720" w:gutter="0"/>
      <w:pgNumType w:start="1"/>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63963" w14:textId="77777777" w:rsidR="001E002C" w:rsidRDefault="007A50E8">
      <w:pPr>
        <w:spacing w:line="240" w:lineRule="auto"/>
      </w:pPr>
      <w:r>
        <w:separator/>
      </w:r>
    </w:p>
  </w:endnote>
  <w:endnote w:type="continuationSeparator" w:id="0">
    <w:p w14:paraId="52B99432" w14:textId="77777777" w:rsidR="001E002C" w:rsidRDefault="007A5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3EB4D" w14:textId="77777777" w:rsidR="007A50E8" w:rsidRDefault="007A50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5A36" w14:textId="77777777" w:rsidR="007A50E8" w:rsidRDefault="007A50E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F0CB8" w14:textId="77777777" w:rsidR="007A50E8" w:rsidRDefault="007A50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EC224" w14:textId="77777777" w:rsidR="001E002C" w:rsidRDefault="007A50E8">
      <w:pPr>
        <w:spacing w:line="240" w:lineRule="auto"/>
      </w:pPr>
      <w:r>
        <w:separator/>
      </w:r>
    </w:p>
  </w:footnote>
  <w:footnote w:type="continuationSeparator" w:id="0">
    <w:p w14:paraId="577ECD71" w14:textId="77777777" w:rsidR="001E002C" w:rsidRDefault="007A50E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70E7D" w14:textId="77777777" w:rsidR="007A50E8" w:rsidRDefault="007A50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B" w14:textId="6E9F77D3" w:rsidR="009366E7" w:rsidRDefault="007A50E8">
    <w:pPr>
      <w:rPr>
        <w:rFonts w:ascii="Cambria" w:eastAsia="Cambria" w:hAnsi="Cambria" w:cs="Cambria"/>
      </w:rPr>
    </w:pPr>
    <w:r>
      <w:rPr>
        <w:rFonts w:ascii="Cambria" w:eastAsia="Cambria" w:hAnsi="Cambria" w:cs="Cambria"/>
      </w:rPr>
      <w:t xml:space="preserve">PNLA/xxxx MOU - Page </w:t>
    </w: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8474BF">
      <w:rPr>
        <w:rFonts w:ascii="Cambria" w:eastAsia="Cambria" w:hAnsi="Cambria" w:cs="Cambria"/>
        <w:noProof/>
      </w:rPr>
      <w:t>3</w:t>
    </w:r>
    <w:r>
      <w:rPr>
        <w:rFonts w:ascii="Cambria" w:eastAsia="Cambria" w:hAnsi="Cambria" w:cs="Cambria"/>
      </w:rPr>
      <w:fldChar w:fldCharType="end"/>
    </w:r>
    <w:r>
      <w:rPr>
        <w:rFonts w:ascii="Cambria" w:eastAsia="Cambria" w:hAnsi="Cambria" w:cs="Cambria"/>
      </w:rPr>
      <w:t xml:space="preserve"> of 3</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54FF" w14:textId="77777777" w:rsidR="007A50E8" w:rsidRDefault="007A50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0FE9"/>
    <w:multiLevelType w:val="multilevel"/>
    <w:tmpl w:val="1ED0645C"/>
    <w:lvl w:ilvl="0">
      <w:start w:val="1"/>
      <w:numFmt w:val="bullet"/>
      <w:lvlText w:val="●"/>
      <w:lvlJc w:val="left"/>
      <w:pPr>
        <w:ind w:left="907" w:hanging="187"/>
      </w:pPr>
      <w:rPr>
        <w:rFonts w:ascii="Arial" w:eastAsia="Arial" w:hAnsi="Arial" w:cs="Arial"/>
        <w:sz w:val="22"/>
        <w:szCs w:val="22"/>
        <w:vertAlign w:val="baseline"/>
      </w:rPr>
    </w:lvl>
    <w:lvl w:ilvl="1">
      <w:start w:val="1"/>
      <w:numFmt w:val="bullet"/>
      <w:lvlText w:val=""/>
      <w:lvlJc w:val="left"/>
      <w:pPr>
        <w:ind w:left="720" w:firstLine="0"/>
      </w:pPr>
    </w:lvl>
    <w:lvl w:ilvl="2">
      <w:start w:val="1"/>
      <w:numFmt w:val="bullet"/>
      <w:lvlText w:val=""/>
      <w:lvlJc w:val="left"/>
      <w:pPr>
        <w:ind w:left="720" w:firstLine="0"/>
      </w:pPr>
    </w:lvl>
    <w:lvl w:ilvl="3">
      <w:start w:val="1"/>
      <w:numFmt w:val="bullet"/>
      <w:lvlText w:val=""/>
      <w:lvlJc w:val="left"/>
      <w:pPr>
        <w:ind w:left="720" w:firstLine="0"/>
      </w:pPr>
    </w:lvl>
    <w:lvl w:ilvl="4">
      <w:start w:val="1"/>
      <w:numFmt w:val="bullet"/>
      <w:lvlText w:val=""/>
      <w:lvlJc w:val="left"/>
      <w:pPr>
        <w:ind w:left="720" w:firstLine="0"/>
      </w:pPr>
    </w:lvl>
    <w:lvl w:ilvl="5">
      <w:start w:val="1"/>
      <w:numFmt w:val="bullet"/>
      <w:lvlText w:val=""/>
      <w:lvlJc w:val="left"/>
      <w:pPr>
        <w:ind w:left="720" w:firstLine="0"/>
      </w:pPr>
    </w:lvl>
    <w:lvl w:ilvl="6">
      <w:start w:val="1"/>
      <w:numFmt w:val="bullet"/>
      <w:lvlText w:val=""/>
      <w:lvlJc w:val="left"/>
      <w:pPr>
        <w:ind w:left="720" w:firstLine="0"/>
      </w:pPr>
    </w:lvl>
    <w:lvl w:ilvl="7">
      <w:start w:val="1"/>
      <w:numFmt w:val="bullet"/>
      <w:lvlText w:val=""/>
      <w:lvlJc w:val="left"/>
      <w:pPr>
        <w:ind w:left="720" w:firstLine="0"/>
      </w:pPr>
    </w:lvl>
    <w:lvl w:ilvl="8">
      <w:start w:val="1"/>
      <w:numFmt w:val="bullet"/>
      <w:lvlText w:val=""/>
      <w:lvlJc w:val="left"/>
      <w:pPr>
        <w:ind w:left="720" w:firstLine="0"/>
      </w:pPr>
    </w:lvl>
  </w:abstractNum>
  <w:abstractNum w:abstractNumId="1">
    <w:nsid w:val="302F2B0E"/>
    <w:multiLevelType w:val="multilevel"/>
    <w:tmpl w:val="02FE3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E6F37AE"/>
    <w:multiLevelType w:val="multilevel"/>
    <w:tmpl w:val="7AFC9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AE01F88"/>
    <w:multiLevelType w:val="multilevel"/>
    <w:tmpl w:val="B8087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B0004BB"/>
    <w:multiLevelType w:val="multilevel"/>
    <w:tmpl w:val="B8087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E7"/>
    <w:rsid w:val="00020039"/>
    <w:rsid w:val="00133320"/>
    <w:rsid w:val="001E002C"/>
    <w:rsid w:val="0023117B"/>
    <w:rsid w:val="003938DE"/>
    <w:rsid w:val="003C126C"/>
    <w:rsid w:val="004F5212"/>
    <w:rsid w:val="0066007B"/>
    <w:rsid w:val="006C7728"/>
    <w:rsid w:val="006D0CDD"/>
    <w:rsid w:val="00762D50"/>
    <w:rsid w:val="007A50E8"/>
    <w:rsid w:val="008474BF"/>
    <w:rsid w:val="008E2BB6"/>
    <w:rsid w:val="008F3F4F"/>
    <w:rsid w:val="009366E7"/>
    <w:rsid w:val="00AD4B3D"/>
    <w:rsid w:val="00AE1507"/>
    <w:rsid w:val="00D00D8B"/>
    <w:rsid w:val="00D867FB"/>
    <w:rsid w:val="00DB3283"/>
    <w:rsid w:val="00DE05B7"/>
    <w:rsid w:val="00E86C2D"/>
    <w:rsid w:val="00F71595"/>
    <w:rsid w:val="00FF0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42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4B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3D"/>
    <w:rPr>
      <w:rFonts w:ascii="Segoe UI" w:hAnsi="Segoe UI" w:cs="Segoe UI"/>
      <w:sz w:val="18"/>
      <w:szCs w:val="18"/>
    </w:rPr>
  </w:style>
  <w:style w:type="paragraph" w:styleId="ListParagraph">
    <w:name w:val="List Paragraph"/>
    <w:basedOn w:val="Normal"/>
    <w:uiPriority w:val="34"/>
    <w:qFormat/>
    <w:rsid w:val="008F3F4F"/>
    <w:pPr>
      <w:ind w:left="720"/>
      <w:contextualSpacing/>
    </w:pPr>
  </w:style>
  <w:style w:type="paragraph" w:styleId="Header">
    <w:name w:val="header"/>
    <w:basedOn w:val="Normal"/>
    <w:link w:val="HeaderChar"/>
    <w:uiPriority w:val="99"/>
    <w:unhideWhenUsed/>
    <w:rsid w:val="007A50E8"/>
    <w:pPr>
      <w:tabs>
        <w:tab w:val="center" w:pos="4680"/>
        <w:tab w:val="right" w:pos="9360"/>
      </w:tabs>
      <w:spacing w:line="240" w:lineRule="auto"/>
    </w:pPr>
  </w:style>
  <w:style w:type="character" w:customStyle="1" w:styleId="HeaderChar">
    <w:name w:val="Header Char"/>
    <w:basedOn w:val="DefaultParagraphFont"/>
    <w:link w:val="Header"/>
    <w:uiPriority w:val="99"/>
    <w:rsid w:val="007A50E8"/>
  </w:style>
  <w:style w:type="paragraph" w:styleId="Footer">
    <w:name w:val="footer"/>
    <w:basedOn w:val="Normal"/>
    <w:link w:val="FooterChar"/>
    <w:uiPriority w:val="99"/>
    <w:unhideWhenUsed/>
    <w:rsid w:val="007A50E8"/>
    <w:pPr>
      <w:tabs>
        <w:tab w:val="center" w:pos="4680"/>
        <w:tab w:val="right" w:pos="9360"/>
      </w:tabs>
      <w:spacing w:line="240" w:lineRule="auto"/>
    </w:pPr>
  </w:style>
  <w:style w:type="character" w:customStyle="1" w:styleId="FooterChar">
    <w:name w:val="Footer Char"/>
    <w:basedOn w:val="DefaultParagraphFont"/>
    <w:link w:val="Footer"/>
    <w:uiPriority w:val="99"/>
    <w:rsid w:val="007A50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D4B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B3D"/>
    <w:rPr>
      <w:rFonts w:ascii="Segoe UI" w:hAnsi="Segoe UI" w:cs="Segoe UI"/>
      <w:sz w:val="18"/>
      <w:szCs w:val="18"/>
    </w:rPr>
  </w:style>
  <w:style w:type="paragraph" w:styleId="ListParagraph">
    <w:name w:val="List Paragraph"/>
    <w:basedOn w:val="Normal"/>
    <w:uiPriority w:val="34"/>
    <w:qFormat/>
    <w:rsid w:val="008F3F4F"/>
    <w:pPr>
      <w:ind w:left="720"/>
      <w:contextualSpacing/>
    </w:pPr>
  </w:style>
  <w:style w:type="paragraph" w:styleId="Header">
    <w:name w:val="header"/>
    <w:basedOn w:val="Normal"/>
    <w:link w:val="HeaderChar"/>
    <w:uiPriority w:val="99"/>
    <w:unhideWhenUsed/>
    <w:rsid w:val="007A50E8"/>
    <w:pPr>
      <w:tabs>
        <w:tab w:val="center" w:pos="4680"/>
        <w:tab w:val="right" w:pos="9360"/>
      </w:tabs>
      <w:spacing w:line="240" w:lineRule="auto"/>
    </w:pPr>
  </w:style>
  <w:style w:type="character" w:customStyle="1" w:styleId="HeaderChar">
    <w:name w:val="Header Char"/>
    <w:basedOn w:val="DefaultParagraphFont"/>
    <w:link w:val="Header"/>
    <w:uiPriority w:val="99"/>
    <w:rsid w:val="007A50E8"/>
  </w:style>
  <w:style w:type="paragraph" w:styleId="Footer">
    <w:name w:val="footer"/>
    <w:basedOn w:val="Normal"/>
    <w:link w:val="FooterChar"/>
    <w:uiPriority w:val="99"/>
    <w:unhideWhenUsed/>
    <w:rsid w:val="007A50E8"/>
    <w:pPr>
      <w:tabs>
        <w:tab w:val="center" w:pos="4680"/>
        <w:tab w:val="right" w:pos="9360"/>
      </w:tabs>
      <w:spacing w:line="240" w:lineRule="auto"/>
    </w:pPr>
  </w:style>
  <w:style w:type="character" w:customStyle="1" w:styleId="FooterChar">
    <w:name w:val="Footer Char"/>
    <w:basedOn w:val="DefaultParagraphFont"/>
    <w:link w:val="Footer"/>
    <w:uiPriority w:val="99"/>
    <w:rsid w:val="007A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Grenfell</dc:creator>
  <cp:lastModifiedBy>Shirley Roberts</cp:lastModifiedBy>
  <cp:revision>2</cp:revision>
  <cp:lastPrinted>2020-06-16T00:43:00Z</cp:lastPrinted>
  <dcterms:created xsi:type="dcterms:W3CDTF">2020-09-30T20:42:00Z</dcterms:created>
  <dcterms:modified xsi:type="dcterms:W3CDTF">2020-09-30T20:42:00Z</dcterms:modified>
</cp:coreProperties>
</file>