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F97" w:rsidRDefault="00E14FA8">
      <w:pPr>
        <w:pStyle w:val="normal0"/>
        <w:widowControl w:val="0"/>
        <w:spacing w:line="240" w:lineRule="auto"/>
        <w:rPr>
          <w:rFonts w:ascii="Calibri" w:eastAsia="Calibri" w:hAnsi="Calibri" w:cs="Calibri"/>
          <w:b/>
          <w:sz w:val="16"/>
          <w:szCs w:val="16"/>
        </w:rPr>
      </w:pPr>
      <w:r>
        <w:rPr>
          <w:noProof/>
          <w:lang w:val="en-US"/>
        </w:rPr>
        <mc:AlternateContent>
          <mc:Choice Requires="wps">
            <w:drawing>
              <wp:anchor distT="0" distB="0" distL="114300" distR="114300" simplePos="0" relativeHeight="251658240" behindDoc="0" locked="0" layoutInCell="1" hidden="0" allowOverlap="1" wp14:anchorId="22F172DB" wp14:editId="23D011A7">
                <wp:simplePos x="0" y="0"/>
                <wp:positionH relativeFrom="column">
                  <wp:posOffset>114300</wp:posOffset>
                </wp:positionH>
                <wp:positionV relativeFrom="paragraph">
                  <wp:posOffset>914400</wp:posOffset>
                </wp:positionV>
                <wp:extent cx="6057900" cy="0"/>
                <wp:effectExtent l="0" t="0" r="12700" b="25400"/>
                <wp:wrapNone/>
                <wp:docPr id="19" name="Straight Arrow Connector 19"/>
                <wp:cNvGraphicFramePr/>
                <a:graphic xmlns:a="http://schemas.openxmlformats.org/drawingml/2006/main">
                  <a:graphicData uri="http://schemas.microsoft.com/office/word/2010/wordprocessingShape">
                    <wps:wsp>
                      <wps:cNvCnPr/>
                      <wps:spPr>
                        <a:xfrm>
                          <a:off x="0" y="0"/>
                          <a:ext cx="6057900" cy="0"/>
                        </a:xfrm>
                        <a:prstGeom prst="straightConnector1">
                          <a:avLst/>
                        </a:prstGeom>
                        <a:noFill/>
                        <a:ln w="9525" cap="flat" cmpd="sng">
                          <a:solidFill>
                            <a:srgbClr val="97B853"/>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19" o:spid="_x0000_s1026" type="#_x0000_t32" style="position:absolute;margin-left:9pt;margin-top:1in;width:47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YNot0BAAC0AwAADgAAAGRycy9lMm9Eb2MueG1srFPbbhMxEH1H4h8sv5PdBKVtomwqSCgvCCIV&#10;PsDxZdeSb5pxs8nfM3bStMADEuLFO/bczjkzu7o/escOGtDG0PHppOVMBxmVDX3Hf3x/eHfHGWYR&#10;lHAx6I6fNPL79ds3qzEt9SwO0SkNjIoEXI6p40POadk0KAftBU5i0oGcJoIXma7QNwrESNW9a2Zt&#10;e9OMEVSCKDUivW7PTr6u9Y3RMn8zBnVmruOELdcT6rkvZ7NeiWUPIg1WXmCIf0DhhQ3U9FpqK7Jg&#10;T2D/KOWthIjR5ImMvonGWKkrB2IzbX9j8ziIpCsXEgfTVSb8f2Xl18MOmFU0uwVnQXia0WMGYfsh&#10;sw8AcWSbGALpGIFRCOk1JlxS2ibs4HLDtINC/mjAly/RYseq8emqsT5mJunxpp3fLloahXz2NS+J&#10;CTB/1tGzYnQcL0CuCKZVY3H4gplaU+JzQuka4oN1rg7UBTZ2fDGfzamPoLUyTmQyfSKiGPpaBqOz&#10;qqSUZIR+v3HADoIWZXH78W7+vnClFr+ElX5bgcM5rrrOKwTxKajae9BCfQqK5VMiLQNtPS9g0HPm&#10;NP0jZNS4LKz7exwBcIFwFNHPMhdrH9Wpql/faTUq0ssal917fa/ZLz/b+icAAAD//wMAUEsDBBQA&#10;BgAIAAAAIQBvOE4U2gAAAAoBAAAPAAAAZHJzL2Rvd25yZXYueG1sTE/LTsMwELwj9R+srcSNOq0q&#10;aNM4VQWhnCmPXu14SSLidWS7bfh7FgkJTjuzO5qdKbaj68UZQ+w8KZjPMhBItbcdNQpeXx5vViBi&#10;0mR17wkVfGGEbTm5KnRu/YWe8XxIjWATirlW0KY05FLGukWn48wPSHz78MHpxDQ00gZ9YXPXy0WW&#10;3UqnO+IPrR7wvsX683ByCvZdfBjfg9mn6slk67fKYHUMSl1Px90GRMIx/YnhJz5Hh5IzGX8iG0XP&#10;fMVVEs/lkgEL1ncLBuZ3I8tC/q9QfgMAAP//AwBQSwECLQAUAAYACAAAACEA5JnDwPsAAADhAQAA&#10;EwAAAAAAAAAAAAAAAAAAAAAAW0NvbnRlbnRfVHlwZXNdLnhtbFBLAQItABQABgAIAAAAIQAjsmrh&#10;1wAAAJQBAAALAAAAAAAAAAAAAAAAACwBAABfcmVscy8ucmVsc1BLAQItABQABgAIAAAAIQALNg2i&#10;3QEAALQDAAAOAAAAAAAAAAAAAAAAACwCAABkcnMvZTJvRG9jLnhtbFBLAQItABQABgAIAAAAIQBv&#10;OE4U2gAAAAoBAAAPAAAAAAAAAAAAAAAAADUEAABkcnMvZG93bnJldi54bWxQSwUGAAAAAAQABADz&#10;AAAAPAUAAAAA&#10;" strokecolor="#97b853">
                <v:stroke startarrowwidth="narrow" startarrowlength="short" endarrowwidth="narrow" endarrowlength="short"/>
              </v:shape>
            </w:pict>
          </mc:Fallback>
        </mc:AlternateContent>
      </w:r>
    </w:p>
    <w:p w:rsidR="00465F97" w:rsidRDefault="00E14FA8">
      <w:pPr>
        <w:pStyle w:val="normal0"/>
        <w:widowControl w:val="0"/>
        <w:spacing w:line="240" w:lineRule="auto"/>
        <w:jc w:val="center"/>
        <w:rPr>
          <w:rFonts w:ascii="Calibri" w:eastAsia="Calibri" w:hAnsi="Calibri" w:cs="Calibri"/>
          <w:b/>
          <w:sz w:val="16"/>
          <w:szCs w:val="16"/>
        </w:rPr>
      </w:pPr>
      <w:r>
        <w:rPr>
          <w:noProof/>
          <w:lang w:val="en-US"/>
        </w:rPr>
        <w:drawing>
          <wp:anchor distT="0" distB="0" distL="114300" distR="114300" simplePos="0" relativeHeight="251659264" behindDoc="0" locked="0" layoutInCell="1" hidden="0" allowOverlap="1">
            <wp:simplePos x="0" y="0"/>
            <wp:positionH relativeFrom="column">
              <wp:posOffset>2057400</wp:posOffset>
            </wp:positionH>
            <wp:positionV relativeFrom="paragraph">
              <wp:posOffset>0</wp:posOffset>
            </wp:positionV>
            <wp:extent cx="1828800" cy="762000"/>
            <wp:effectExtent l="0" t="0" r="0" b="0"/>
            <wp:wrapTopAndBottom distT="0" distB="0"/>
            <wp:docPr id="20" name="image1.png" descr="Oregon Library Association words in black next to green graphic of an outline of the state of Oregon with the initials &quot;OLA&quot; inside."/>
            <wp:cNvGraphicFramePr/>
            <a:graphic xmlns:a="http://schemas.openxmlformats.org/drawingml/2006/main">
              <a:graphicData uri="http://schemas.openxmlformats.org/drawingml/2006/picture">
                <pic:pic xmlns:pic="http://schemas.openxmlformats.org/drawingml/2006/picture">
                  <pic:nvPicPr>
                    <pic:cNvPr id="0" name="image1.png" descr="Oregon Library Association words in black next to green graphic of an outline of the state of Oregon with the initials &quot;OLA&quot; inside."/>
                    <pic:cNvPicPr preferRelativeResize="0"/>
                  </pic:nvPicPr>
                  <pic:blipFill>
                    <a:blip r:embed="rId7"/>
                    <a:srcRect/>
                    <a:stretch>
                      <a:fillRect/>
                    </a:stretch>
                  </pic:blipFill>
                  <pic:spPr>
                    <a:xfrm>
                      <a:off x="0" y="0"/>
                      <a:ext cx="1828800" cy="762000"/>
                    </a:xfrm>
                    <a:prstGeom prst="rect">
                      <a:avLst/>
                    </a:prstGeom>
                    <a:ln/>
                  </pic:spPr>
                </pic:pic>
              </a:graphicData>
            </a:graphic>
          </wp:anchor>
        </w:drawing>
      </w:r>
    </w:p>
    <w:p w:rsidR="00465F97" w:rsidRDefault="00E14FA8">
      <w:pPr>
        <w:pStyle w:val="normal0"/>
        <w:widowControl w:val="0"/>
        <w:spacing w:line="240" w:lineRule="auto"/>
        <w:jc w:val="center"/>
        <w:rPr>
          <w:rFonts w:ascii="Calibri" w:eastAsia="Calibri" w:hAnsi="Calibri" w:cs="Calibri"/>
          <w:b/>
          <w:sz w:val="32"/>
          <w:szCs w:val="32"/>
        </w:rPr>
      </w:pPr>
      <w:r>
        <w:rPr>
          <w:rFonts w:ascii="Calibri" w:eastAsia="Calibri" w:hAnsi="Calibri" w:cs="Calibri"/>
          <w:b/>
          <w:sz w:val="32"/>
          <w:szCs w:val="32"/>
        </w:rPr>
        <w:t>Oregon Library Association</w:t>
      </w:r>
    </w:p>
    <w:p w:rsidR="00465F97" w:rsidRDefault="00E14FA8">
      <w:pPr>
        <w:pStyle w:val="normal0"/>
        <w:widowControl w:val="0"/>
        <w:spacing w:line="240" w:lineRule="auto"/>
        <w:jc w:val="center"/>
        <w:rPr>
          <w:rFonts w:ascii="Calibri" w:eastAsia="Calibri" w:hAnsi="Calibri" w:cs="Calibri"/>
          <w:b/>
          <w:sz w:val="24"/>
          <w:szCs w:val="24"/>
        </w:rPr>
      </w:pPr>
      <w:r>
        <w:rPr>
          <w:rFonts w:ascii="Calibri" w:eastAsia="Calibri" w:hAnsi="Calibri" w:cs="Calibri"/>
          <w:b/>
          <w:sz w:val="32"/>
          <w:szCs w:val="32"/>
        </w:rPr>
        <w:t>Retreat Minutes</w:t>
      </w:r>
      <w:r>
        <w:rPr>
          <w:rFonts w:ascii="Calibri" w:eastAsia="Calibri" w:hAnsi="Calibri" w:cs="Calibri"/>
          <w:b/>
          <w:sz w:val="32"/>
          <w:szCs w:val="32"/>
        </w:rPr>
        <w:br/>
        <w:t>August 15 &amp; 16, 2024</w:t>
      </w:r>
      <w:bookmarkStart w:id="0" w:name="_GoBack"/>
      <w:bookmarkEnd w:id="0"/>
    </w:p>
    <w:p w:rsidR="00465F97" w:rsidRDefault="00E14FA8">
      <w:pPr>
        <w:pStyle w:val="normal0"/>
        <w:widowControl w:val="0"/>
        <w:spacing w:line="240" w:lineRule="auto"/>
        <w:jc w:val="center"/>
        <w:rPr>
          <w:rFonts w:ascii="Calibri" w:eastAsia="Calibri" w:hAnsi="Calibri" w:cs="Calibri"/>
          <w:sz w:val="24"/>
          <w:szCs w:val="24"/>
        </w:rPr>
      </w:pPr>
      <w:r>
        <w:rPr>
          <w:rFonts w:ascii="Calibri" w:eastAsia="Calibri" w:hAnsi="Calibri" w:cs="Calibri"/>
          <w:sz w:val="24"/>
          <w:szCs w:val="24"/>
        </w:rPr>
        <w:t>Minutes approved ______________</w:t>
      </w:r>
    </w:p>
    <w:p w:rsidR="00465F97" w:rsidRDefault="00E14FA8">
      <w:pPr>
        <w:pStyle w:val="normal0"/>
        <w:widowControl w:val="0"/>
        <w:spacing w:line="240" w:lineRule="auto"/>
        <w:jc w:val="center"/>
        <w:rPr>
          <w:rFonts w:ascii="Calibri" w:eastAsia="Calibri" w:hAnsi="Calibri" w:cs="Calibri"/>
          <w:sz w:val="24"/>
          <w:szCs w:val="24"/>
        </w:rPr>
      </w:pPr>
      <w:hyperlink r:id="rId8">
        <w:r>
          <w:rPr>
            <w:rFonts w:ascii="Calibri" w:eastAsia="Calibri" w:hAnsi="Calibri" w:cs="Calibri"/>
            <w:color w:val="1155CC"/>
            <w:sz w:val="24"/>
            <w:szCs w:val="24"/>
            <w:u w:val="single"/>
          </w:rPr>
          <w:t>Agenda</w:t>
        </w:r>
      </w:hyperlink>
    </w:p>
    <w:p w:rsidR="00465F97" w:rsidRDefault="00465F97">
      <w:pPr>
        <w:pStyle w:val="normal0"/>
        <w:widowControl w:val="0"/>
        <w:spacing w:line="240" w:lineRule="auto"/>
        <w:rPr>
          <w:rFonts w:ascii="Calibri" w:eastAsia="Calibri" w:hAnsi="Calibri" w:cs="Calibri"/>
          <w:color w:val="0000FF"/>
          <w:sz w:val="24"/>
          <w:szCs w:val="24"/>
        </w:rPr>
      </w:pPr>
    </w:p>
    <w:p w:rsidR="00465F97" w:rsidRDefault="00465F97">
      <w:pPr>
        <w:pStyle w:val="normal0"/>
        <w:spacing w:line="240" w:lineRule="auto"/>
        <w:rPr>
          <w:rFonts w:ascii="Calibri" w:eastAsia="Calibri" w:hAnsi="Calibri" w:cs="Calibri"/>
          <w:sz w:val="24"/>
          <w:szCs w:val="24"/>
        </w:rPr>
      </w:pPr>
    </w:p>
    <w:p w:rsidR="00465F97" w:rsidRDefault="00E14FA8">
      <w:pPr>
        <w:pStyle w:val="normal0"/>
        <w:widowControl w:val="0"/>
        <w:spacing w:line="240" w:lineRule="auto"/>
        <w:rPr>
          <w:rFonts w:ascii="Calibri" w:eastAsia="Calibri" w:hAnsi="Calibri" w:cs="Calibri"/>
          <w:b/>
          <w:sz w:val="28"/>
          <w:szCs w:val="28"/>
          <w:shd w:val="clear" w:color="auto" w:fill="FFF2CC"/>
        </w:rPr>
      </w:pPr>
      <w:r>
        <w:rPr>
          <w:rFonts w:ascii="Calibri" w:eastAsia="Calibri" w:hAnsi="Calibri" w:cs="Calibri"/>
          <w:b/>
          <w:sz w:val="28"/>
          <w:szCs w:val="28"/>
          <w:highlight w:val="lightGray"/>
        </w:rPr>
        <w:t>[ACTION ITEMS highlighted below]</w:t>
      </w:r>
      <w:r>
        <w:rPr>
          <w:rFonts w:ascii="Calibri" w:eastAsia="Calibri" w:hAnsi="Calibri" w:cs="Calibri"/>
          <w:b/>
          <w:sz w:val="28"/>
          <w:szCs w:val="28"/>
        </w:rPr>
        <w:t xml:space="preserve"> </w:t>
      </w:r>
      <w:r>
        <w:rPr>
          <w:rFonts w:ascii="Calibri" w:eastAsia="Calibri" w:hAnsi="Calibri" w:cs="Calibri"/>
          <w:b/>
          <w:sz w:val="28"/>
          <w:szCs w:val="28"/>
          <w:shd w:val="clear" w:color="auto" w:fill="FFF2CC"/>
        </w:rPr>
        <w:t>[ACTION ITEMS for everyone in yellow]</w:t>
      </w:r>
    </w:p>
    <w:p w:rsidR="00465F97" w:rsidRDefault="00465F97">
      <w:pPr>
        <w:pStyle w:val="normal0"/>
        <w:widowControl w:val="0"/>
        <w:spacing w:line="240" w:lineRule="auto"/>
        <w:rPr>
          <w:rFonts w:ascii="Calibri" w:eastAsia="Calibri" w:hAnsi="Calibri" w:cs="Calibri"/>
          <w:b/>
          <w:sz w:val="28"/>
          <w:szCs w:val="28"/>
        </w:rPr>
      </w:pPr>
    </w:p>
    <w:p w:rsidR="00465F97" w:rsidRDefault="00E14FA8">
      <w:pPr>
        <w:pStyle w:val="normal0"/>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*Notes were taken after attendees agreed they were necessary and asked for the retreat to be recorded. </w:t>
      </w:r>
    </w:p>
    <w:p w:rsidR="00465F97" w:rsidRDefault="00465F97">
      <w:pPr>
        <w:pStyle w:val="normal0"/>
        <w:widowControl w:val="0"/>
        <w:spacing w:line="240" w:lineRule="auto"/>
        <w:rPr>
          <w:rFonts w:ascii="Calibri" w:eastAsia="Calibri" w:hAnsi="Calibri" w:cs="Calibri"/>
          <w:b/>
          <w:sz w:val="24"/>
          <w:szCs w:val="24"/>
        </w:rPr>
      </w:pPr>
    </w:p>
    <w:p w:rsidR="00465F97" w:rsidRDefault="00E14FA8">
      <w:pPr>
        <w:pStyle w:val="normal0"/>
        <w:keepNext/>
        <w:keepLines/>
        <w:widowControl w:val="0"/>
        <w:spacing w:line="240" w:lineRule="auto"/>
        <w:rPr>
          <w:rFonts w:ascii="Calibri" w:eastAsia="Calibri" w:hAnsi="Calibri" w:cs="Calibri"/>
          <w:b/>
          <w:sz w:val="24"/>
          <w:szCs w:val="24"/>
        </w:rPr>
      </w:pPr>
      <w:r>
        <w:rPr>
          <w:rFonts w:ascii="Calibri" w:eastAsia="Calibri" w:hAnsi="Calibri" w:cs="Calibri"/>
          <w:b/>
          <w:sz w:val="24"/>
          <w:szCs w:val="24"/>
        </w:rPr>
        <w:t>Welcome &amp; Icebreaker (Ericka Brunson-Rochette)</w:t>
      </w:r>
    </w:p>
    <w:p w:rsidR="00465F97" w:rsidRDefault="00E14FA8">
      <w:pPr>
        <w:pStyle w:val="normal0"/>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Our </w:t>
      </w:r>
      <w:hyperlink r:id="rId9">
        <w:r>
          <w:rPr>
            <w:rFonts w:ascii="Calibri" w:eastAsia="Calibri" w:hAnsi="Calibri" w:cs="Calibri"/>
            <w:color w:val="0070C0"/>
            <w:sz w:val="24"/>
            <w:szCs w:val="24"/>
            <w:u w:val="single"/>
          </w:rPr>
          <w:t>community agreement</w:t>
        </w:r>
      </w:hyperlink>
      <w:r>
        <w:rPr>
          <w:rFonts w:ascii="Calibri" w:eastAsia="Calibri" w:hAnsi="Calibri" w:cs="Calibri"/>
          <w:color w:val="0070C0"/>
          <w:sz w:val="24"/>
          <w:szCs w:val="24"/>
        </w:rPr>
        <w:t xml:space="preserve"> </w:t>
      </w:r>
      <w:r>
        <w:rPr>
          <w:rFonts w:ascii="Calibri" w:eastAsia="Calibri" w:hAnsi="Calibri" w:cs="Calibri"/>
          <w:sz w:val="24"/>
          <w:szCs w:val="24"/>
        </w:rPr>
        <w:t xml:space="preserve">during our meetings. </w:t>
      </w:r>
    </w:p>
    <w:p w:rsidR="00465F97" w:rsidRDefault="00E14FA8">
      <w:pPr>
        <w:pStyle w:val="normal0"/>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Icebreaker - introduce yourself &amp; and answer three questions (1. Something you think you have in common with all attendees, 2. Something you think you have in </w:t>
      </w:r>
      <w:r>
        <w:rPr>
          <w:rFonts w:ascii="Calibri" w:eastAsia="Calibri" w:hAnsi="Calibri" w:cs="Calibri"/>
          <w:sz w:val="24"/>
          <w:szCs w:val="24"/>
        </w:rPr>
        <w:t>common with more than 50% of attendees, 3. Something unique about you that you would not have in common with anyone else).</w:t>
      </w:r>
    </w:p>
    <w:p w:rsidR="00465F97" w:rsidRDefault="00465F97">
      <w:pPr>
        <w:pStyle w:val="normal0"/>
        <w:widowControl w:val="0"/>
        <w:spacing w:line="240" w:lineRule="auto"/>
        <w:rPr>
          <w:rFonts w:ascii="Calibri" w:eastAsia="Calibri" w:hAnsi="Calibri" w:cs="Calibri"/>
          <w:b/>
          <w:sz w:val="24"/>
          <w:szCs w:val="24"/>
        </w:rPr>
      </w:pPr>
    </w:p>
    <w:p w:rsidR="00465F97" w:rsidRDefault="00E14FA8">
      <w:pPr>
        <w:pStyle w:val="normal0"/>
        <w:widowControl w:val="0"/>
        <w:spacing w:line="240" w:lineRule="auto"/>
        <w:rPr>
          <w:rFonts w:ascii="Calibri" w:eastAsia="Calibri" w:hAnsi="Calibri" w:cs="Calibri"/>
          <w:sz w:val="24"/>
          <w:szCs w:val="24"/>
        </w:rPr>
      </w:pPr>
      <w:r>
        <w:rPr>
          <w:rFonts w:ascii="Calibri" w:eastAsia="Calibri" w:hAnsi="Calibri" w:cs="Calibri"/>
          <w:b/>
          <w:sz w:val="24"/>
          <w:szCs w:val="24"/>
        </w:rPr>
        <w:t xml:space="preserve">Conference Update </w:t>
      </w:r>
      <w:r>
        <w:rPr>
          <w:rFonts w:ascii="Calibri" w:eastAsia="Calibri" w:hAnsi="Calibri" w:cs="Calibri"/>
          <w:sz w:val="24"/>
          <w:szCs w:val="24"/>
        </w:rPr>
        <w:t>(Taylor Worley)</w:t>
      </w:r>
    </w:p>
    <w:p w:rsidR="00465F97" w:rsidRDefault="00E14FA8">
      <w:pPr>
        <w:pStyle w:val="normal0"/>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rPr>
        <w:t>Theme: Oregon Libraries United, Navigating Change</w:t>
      </w:r>
    </w:p>
    <w:p w:rsidR="00465F97" w:rsidRDefault="00E14FA8">
      <w:pPr>
        <w:pStyle w:val="normal0"/>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rPr>
        <w:t>Challenges: Seeking a program chair</w:t>
      </w:r>
    </w:p>
    <w:p w:rsidR="00465F97" w:rsidRDefault="00E14FA8">
      <w:pPr>
        <w:pStyle w:val="normal0"/>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rPr>
        <w:t>Days: Wednes</w:t>
      </w:r>
      <w:r>
        <w:rPr>
          <w:rFonts w:ascii="Calibri" w:eastAsia="Calibri" w:hAnsi="Calibri" w:cs="Calibri"/>
          <w:sz w:val="24"/>
          <w:szCs w:val="24"/>
        </w:rPr>
        <w:t>day, Thursday and Friday (no Saturday). Slow start of Wednesday, with heavy scheduling on Thursday and Friday.</w:t>
      </w:r>
    </w:p>
    <w:p w:rsidR="00465F97" w:rsidRDefault="00E14FA8">
      <w:pPr>
        <w:pStyle w:val="normal0"/>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rPr>
        <w:t>Ideas:</w:t>
      </w:r>
    </w:p>
    <w:p w:rsidR="00465F97" w:rsidRDefault="00E14FA8">
      <w:pPr>
        <w:pStyle w:val="normal0"/>
        <w:widowControl w:val="0"/>
        <w:numPr>
          <w:ilvl w:val="1"/>
          <w:numId w:val="4"/>
        </w:numPr>
        <w:spacing w:line="240" w:lineRule="auto"/>
        <w:rPr>
          <w:rFonts w:ascii="Calibri" w:eastAsia="Calibri" w:hAnsi="Calibri" w:cs="Calibri"/>
          <w:sz w:val="24"/>
          <w:szCs w:val="24"/>
        </w:rPr>
      </w:pPr>
      <w:r>
        <w:rPr>
          <w:rFonts w:ascii="Calibri" w:eastAsia="Calibri" w:hAnsi="Calibri" w:cs="Calibri"/>
          <w:sz w:val="24"/>
          <w:szCs w:val="24"/>
        </w:rPr>
        <w:t>Night at the Museum of Natural and Cultural History</w:t>
      </w:r>
    </w:p>
    <w:p w:rsidR="00465F97" w:rsidRDefault="00E14FA8">
      <w:pPr>
        <w:pStyle w:val="normal0"/>
        <w:widowControl w:val="0"/>
        <w:numPr>
          <w:ilvl w:val="1"/>
          <w:numId w:val="4"/>
        </w:numPr>
        <w:spacing w:line="240" w:lineRule="auto"/>
        <w:rPr>
          <w:rFonts w:ascii="Calibri" w:eastAsia="Calibri" w:hAnsi="Calibri" w:cs="Calibri"/>
          <w:sz w:val="24"/>
          <w:szCs w:val="24"/>
        </w:rPr>
      </w:pPr>
      <w:r>
        <w:rPr>
          <w:rFonts w:ascii="Calibri" w:eastAsia="Calibri" w:hAnsi="Calibri" w:cs="Calibri"/>
          <w:sz w:val="24"/>
          <w:szCs w:val="24"/>
        </w:rPr>
        <w:t>Treasure maps and hiking trails (map themed things) + a hike</w:t>
      </w:r>
    </w:p>
    <w:p w:rsidR="00465F97" w:rsidRDefault="00E14FA8">
      <w:pPr>
        <w:pStyle w:val="normal0"/>
        <w:widowControl w:val="0"/>
        <w:numPr>
          <w:ilvl w:val="1"/>
          <w:numId w:val="4"/>
        </w:numPr>
        <w:spacing w:line="240" w:lineRule="auto"/>
        <w:rPr>
          <w:rFonts w:ascii="Calibri" w:eastAsia="Calibri" w:hAnsi="Calibri" w:cs="Calibri"/>
          <w:sz w:val="24"/>
          <w:szCs w:val="24"/>
        </w:rPr>
      </w:pPr>
      <w:r>
        <w:rPr>
          <w:rFonts w:ascii="Calibri" w:eastAsia="Calibri" w:hAnsi="Calibri" w:cs="Calibri"/>
          <w:sz w:val="24"/>
          <w:szCs w:val="24"/>
        </w:rPr>
        <w:t xml:space="preserve">Intends to reach out to White Bird and Cahoots (mental health in Eugene) to offer de-escalation training and a mental health session. </w:t>
      </w:r>
    </w:p>
    <w:p w:rsidR="00465F97" w:rsidRDefault="00E14FA8">
      <w:pPr>
        <w:pStyle w:val="normal0"/>
        <w:widowControl w:val="0"/>
        <w:numPr>
          <w:ilvl w:val="1"/>
          <w:numId w:val="4"/>
        </w:numPr>
        <w:spacing w:line="240" w:lineRule="auto"/>
        <w:rPr>
          <w:rFonts w:ascii="Calibri" w:eastAsia="Calibri" w:hAnsi="Calibri" w:cs="Calibri"/>
          <w:sz w:val="24"/>
          <w:szCs w:val="24"/>
        </w:rPr>
      </w:pPr>
      <w:r>
        <w:rPr>
          <w:rFonts w:ascii="Calibri" w:eastAsia="Calibri" w:hAnsi="Calibri" w:cs="Calibri"/>
          <w:sz w:val="24"/>
          <w:szCs w:val="24"/>
        </w:rPr>
        <w:t xml:space="preserve">Navigating intellectual freedom issues. </w:t>
      </w:r>
    </w:p>
    <w:p w:rsidR="00465F97" w:rsidRDefault="00E14FA8">
      <w:pPr>
        <w:pStyle w:val="normal0"/>
        <w:widowControl w:val="0"/>
        <w:numPr>
          <w:ilvl w:val="1"/>
          <w:numId w:val="4"/>
        </w:numPr>
        <w:spacing w:line="240" w:lineRule="auto"/>
        <w:rPr>
          <w:rFonts w:ascii="Calibri" w:eastAsia="Calibri" w:hAnsi="Calibri" w:cs="Calibri"/>
          <w:sz w:val="24"/>
          <w:szCs w:val="24"/>
        </w:rPr>
      </w:pPr>
      <w:r>
        <w:rPr>
          <w:rFonts w:ascii="Calibri" w:eastAsia="Calibri" w:hAnsi="Calibri" w:cs="Calibri"/>
          <w:sz w:val="24"/>
          <w:szCs w:val="24"/>
        </w:rPr>
        <w:t>Cross pollination.</w:t>
      </w:r>
    </w:p>
    <w:p w:rsidR="00465F97" w:rsidRDefault="00E14FA8">
      <w:pPr>
        <w:pStyle w:val="normal0"/>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rPr>
        <w:t>Location: Lane County Fairgrounds Events Center, which offers…</w:t>
      </w:r>
    </w:p>
    <w:p w:rsidR="00465F97" w:rsidRDefault="00E14FA8">
      <w:pPr>
        <w:pStyle w:val="normal0"/>
        <w:widowControl w:val="0"/>
        <w:numPr>
          <w:ilvl w:val="1"/>
          <w:numId w:val="4"/>
        </w:numPr>
        <w:spacing w:line="240" w:lineRule="auto"/>
        <w:rPr>
          <w:rFonts w:ascii="Calibri" w:eastAsia="Calibri" w:hAnsi="Calibri" w:cs="Calibri"/>
          <w:sz w:val="24"/>
          <w:szCs w:val="24"/>
        </w:rPr>
      </w:pPr>
      <w:r>
        <w:rPr>
          <w:rFonts w:ascii="Calibri" w:eastAsia="Calibri" w:hAnsi="Calibri" w:cs="Calibri"/>
          <w:sz w:val="24"/>
          <w:szCs w:val="24"/>
        </w:rPr>
        <w:t>Individual rooms for lightning talks and programs, etc.</w:t>
      </w:r>
    </w:p>
    <w:p w:rsidR="00465F97" w:rsidRDefault="00E14FA8">
      <w:pPr>
        <w:pStyle w:val="normal0"/>
        <w:widowControl w:val="0"/>
        <w:numPr>
          <w:ilvl w:val="1"/>
          <w:numId w:val="4"/>
        </w:numPr>
        <w:spacing w:line="240" w:lineRule="auto"/>
        <w:rPr>
          <w:rFonts w:ascii="Calibri" w:eastAsia="Calibri" w:hAnsi="Calibri" w:cs="Calibri"/>
          <w:sz w:val="24"/>
          <w:szCs w:val="24"/>
        </w:rPr>
      </w:pPr>
      <w:r>
        <w:rPr>
          <w:rFonts w:ascii="Calibri" w:eastAsia="Calibri" w:hAnsi="Calibri" w:cs="Calibri"/>
          <w:sz w:val="24"/>
          <w:szCs w:val="24"/>
        </w:rPr>
        <w:t>Lots of free parking</w:t>
      </w:r>
    </w:p>
    <w:p w:rsidR="00465F97" w:rsidRDefault="00E14FA8">
      <w:pPr>
        <w:pStyle w:val="normal0"/>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rPr>
        <w:t>Proposal Timeline:</w:t>
      </w:r>
    </w:p>
    <w:p w:rsidR="00465F97" w:rsidRDefault="00E14FA8">
      <w:pPr>
        <w:pStyle w:val="normal0"/>
        <w:widowControl w:val="0"/>
        <w:numPr>
          <w:ilvl w:val="1"/>
          <w:numId w:val="4"/>
        </w:numPr>
        <w:spacing w:line="240" w:lineRule="auto"/>
        <w:rPr>
          <w:rFonts w:ascii="Calibri" w:eastAsia="Calibri" w:hAnsi="Calibri" w:cs="Calibri"/>
          <w:sz w:val="24"/>
          <w:szCs w:val="24"/>
        </w:rPr>
      </w:pPr>
      <w:r>
        <w:rPr>
          <w:rFonts w:ascii="Calibri" w:eastAsia="Calibri" w:hAnsi="Calibri" w:cs="Calibri"/>
          <w:sz w:val="24"/>
          <w:szCs w:val="24"/>
        </w:rPr>
        <w:t xml:space="preserve">September 3: First call for session proposals will go out early </w:t>
      </w:r>
    </w:p>
    <w:p w:rsidR="00465F97" w:rsidRDefault="00E14FA8">
      <w:pPr>
        <w:pStyle w:val="normal0"/>
        <w:widowControl w:val="0"/>
        <w:numPr>
          <w:ilvl w:val="1"/>
          <w:numId w:val="4"/>
        </w:numPr>
        <w:spacing w:line="240" w:lineRule="auto"/>
        <w:rPr>
          <w:rFonts w:ascii="Calibri" w:eastAsia="Calibri" w:hAnsi="Calibri" w:cs="Calibri"/>
          <w:sz w:val="24"/>
          <w:szCs w:val="24"/>
        </w:rPr>
      </w:pPr>
      <w:r>
        <w:rPr>
          <w:rFonts w:ascii="Calibri" w:eastAsia="Calibri" w:hAnsi="Calibri" w:cs="Calibri"/>
          <w:sz w:val="24"/>
          <w:szCs w:val="24"/>
        </w:rPr>
        <w:t>October 6: First call for sessio</w:t>
      </w:r>
      <w:r>
        <w:rPr>
          <w:rFonts w:ascii="Calibri" w:eastAsia="Calibri" w:hAnsi="Calibri" w:cs="Calibri"/>
          <w:sz w:val="24"/>
          <w:szCs w:val="24"/>
        </w:rPr>
        <w:t>n proposals due (EOD)</w:t>
      </w:r>
    </w:p>
    <w:p w:rsidR="00465F97" w:rsidRDefault="00E14FA8">
      <w:pPr>
        <w:pStyle w:val="normal0"/>
        <w:widowControl w:val="0"/>
        <w:numPr>
          <w:ilvl w:val="1"/>
          <w:numId w:val="4"/>
        </w:numPr>
        <w:spacing w:line="240" w:lineRule="auto"/>
        <w:rPr>
          <w:rFonts w:ascii="Calibri" w:eastAsia="Calibri" w:hAnsi="Calibri" w:cs="Calibri"/>
          <w:sz w:val="24"/>
          <w:szCs w:val="24"/>
        </w:rPr>
      </w:pPr>
      <w:r>
        <w:rPr>
          <w:rFonts w:ascii="Calibri" w:eastAsia="Calibri" w:hAnsi="Calibri" w:cs="Calibri"/>
          <w:sz w:val="24"/>
          <w:szCs w:val="24"/>
        </w:rPr>
        <w:t>October 20: Review of first call session proposals (1-5pm)</w:t>
      </w:r>
    </w:p>
    <w:p w:rsidR="00465F97" w:rsidRDefault="00E14FA8">
      <w:pPr>
        <w:pStyle w:val="normal0"/>
        <w:widowControl w:val="0"/>
        <w:numPr>
          <w:ilvl w:val="1"/>
          <w:numId w:val="4"/>
        </w:numPr>
        <w:spacing w:line="240" w:lineRule="auto"/>
        <w:rPr>
          <w:rFonts w:ascii="Calibri" w:eastAsia="Calibri" w:hAnsi="Calibri" w:cs="Calibri"/>
          <w:sz w:val="24"/>
          <w:szCs w:val="24"/>
        </w:rPr>
      </w:pPr>
      <w:r>
        <w:rPr>
          <w:rFonts w:ascii="Calibri" w:eastAsia="Calibri" w:hAnsi="Calibri" w:cs="Calibri"/>
          <w:sz w:val="24"/>
          <w:szCs w:val="24"/>
        </w:rPr>
        <w:t>Followed by a second call for session proposals</w:t>
      </w:r>
    </w:p>
    <w:p w:rsidR="00465F97" w:rsidRDefault="00E14FA8">
      <w:pPr>
        <w:pStyle w:val="normal0"/>
        <w:widowControl w:val="0"/>
        <w:numPr>
          <w:ilvl w:val="1"/>
          <w:numId w:val="4"/>
        </w:numPr>
        <w:spacing w:line="240" w:lineRule="auto"/>
        <w:rPr>
          <w:rFonts w:ascii="Calibri" w:eastAsia="Calibri" w:hAnsi="Calibri" w:cs="Calibri"/>
          <w:sz w:val="24"/>
          <w:szCs w:val="24"/>
          <w:shd w:val="clear" w:color="auto" w:fill="FFF2CC"/>
        </w:rPr>
      </w:pPr>
      <w:r>
        <w:rPr>
          <w:rFonts w:ascii="Calibri" w:eastAsia="Calibri" w:hAnsi="Calibri" w:cs="Calibri"/>
          <w:sz w:val="24"/>
          <w:szCs w:val="24"/>
          <w:shd w:val="clear" w:color="auto" w:fill="FFF2CC"/>
        </w:rPr>
        <w:lastRenderedPageBreak/>
        <w:t>ACTION ITEM: ALL Unit heads asked to encourage submissions</w:t>
      </w:r>
    </w:p>
    <w:p w:rsidR="00465F97" w:rsidRDefault="00E14FA8">
      <w:pPr>
        <w:pStyle w:val="normal0"/>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rPr>
        <w:t xml:space="preserve">Brittany Young is tasked with booking shuttles to take attendees to </w:t>
      </w:r>
      <w:r>
        <w:rPr>
          <w:rFonts w:ascii="Calibri" w:eastAsia="Calibri" w:hAnsi="Calibri" w:cs="Calibri"/>
          <w:sz w:val="24"/>
          <w:szCs w:val="24"/>
        </w:rPr>
        <w:t>and from the Lane County Events Center</w:t>
      </w:r>
    </w:p>
    <w:p w:rsidR="00465F97" w:rsidRDefault="00E14FA8">
      <w:pPr>
        <w:pStyle w:val="normal0"/>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rPr>
        <w:t>Tangential Conversation about upcoming OLA Conference options…</w:t>
      </w:r>
    </w:p>
    <w:p w:rsidR="00465F97" w:rsidRDefault="00E14FA8">
      <w:pPr>
        <w:pStyle w:val="normal0"/>
        <w:widowControl w:val="0"/>
        <w:numPr>
          <w:ilvl w:val="1"/>
          <w:numId w:val="4"/>
        </w:numPr>
        <w:spacing w:line="240" w:lineRule="auto"/>
        <w:rPr>
          <w:rFonts w:ascii="Calibri" w:eastAsia="Calibri" w:hAnsi="Calibri" w:cs="Calibri"/>
          <w:sz w:val="24"/>
          <w:szCs w:val="24"/>
        </w:rPr>
      </w:pPr>
      <w:r>
        <w:rPr>
          <w:rFonts w:ascii="Calibri" w:eastAsia="Calibri" w:hAnsi="Calibri" w:cs="Calibri"/>
          <w:sz w:val="24"/>
          <w:szCs w:val="24"/>
        </w:rPr>
        <w:t>Christine Williams from Blue Mountain Community College in Pendleton has asked about Wild Horses, which does not have vendor space (has room space and mee</w:t>
      </w:r>
      <w:r>
        <w:rPr>
          <w:rFonts w:ascii="Calibri" w:eastAsia="Calibri" w:hAnsi="Calibri" w:cs="Calibri"/>
          <w:sz w:val="24"/>
          <w:szCs w:val="24"/>
        </w:rPr>
        <w:t xml:space="preserve">ting space). Pendleton poses some challenges when it comes to distance. </w:t>
      </w:r>
    </w:p>
    <w:p w:rsidR="00465F97" w:rsidRDefault="00E14FA8">
      <w:pPr>
        <w:pStyle w:val="normal0"/>
        <w:widowControl w:val="0"/>
        <w:numPr>
          <w:ilvl w:val="1"/>
          <w:numId w:val="4"/>
        </w:numPr>
        <w:spacing w:line="240" w:lineRule="auto"/>
        <w:rPr>
          <w:rFonts w:ascii="Calibri" w:eastAsia="Calibri" w:hAnsi="Calibri" w:cs="Calibri"/>
          <w:sz w:val="24"/>
          <w:szCs w:val="24"/>
        </w:rPr>
      </w:pPr>
      <w:r>
        <w:rPr>
          <w:rFonts w:ascii="Calibri" w:eastAsia="Calibri" w:hAnsi="Calibri" w:cs="Calibri"/>
          <w:sz w:val="24"/>
          <w:szCs w:val="24"/>
        </w:rPr>
        <w:t>These locations have been discussed but pose their own unique challenges: Hillsboro, Bend, Deschutes County Fair Grounds</w:t>
      </w:r>
    </w:p>
    <w:p w:rsidR="00465F97" w:rsidRDefault="00465F97">
      <w:pPr>
        <w:pStyle w:val="normal0"/>
        <w:widowControl w:val="0"/>
        <w:spacing w:line="240" w:lineRule="auto"/>
        <w:rPr>
          <w:rFonts w:ascii="Calibri" w:eastAsia="Calibri" w:hAnsi="Calibri" w:cs="Calibri"/>
          <w:b/>
          <w:sz w:val="24"/>
          <w:szCs w:val="24"/>
        </w:rPr>
      </w:pPr>
    </w:p>
    <w:p w:rsidR="00465F97" w:rsidRDefault="00465F97">
      <w:pPr>
        <w:pStyle w:val="normal0"/>
        <w:widowControl w:val="0"/>
        <w:spacing w:line="240" w:lineRule="auto"/>
        <w:rPr>
          <w:rFonts w:ascii="Calibri" w:eastAsia="Calibri" w:hAnsi="Calibri" w:cs="Calibri"/>
          <w:b/>
          <w:sz w:val="24"/>
          <w:szCs w:val="24"/>
        </w:rPr>
      </w:pPr>
    </w:p>
    <w:p w:rsidR="00465F97" w:rsidRDefault="00E14FA8">
      <w:pPr>
        <w:pStyle w:val="normal0"/>
        <w:widowControl w:val="0"/>
        <w:spacing w:line="240" w:lineRule="auto"/>
        <w:rPr>
          <w:rFonts w:ascii="Calibri" w:eastAsia="Calibri" w:hAnsi="Calibri" w:cs="Calibri"/>
          <w:sz w:val="24"/>
          <w:szCs w:val="24"/>
        </w:rPr>
      </w:pPr>
      <w:r>
        <w:rPr>
          <w:rFonts w:ascii="Calibri" w:eastAsia="Calibri" w:hAnsi="Calibri" w:cs="Calibri"/>
          <w:b/>
          <w:sz w:val="24"/>
          <w:szCs w:val="24"/>
        </w:rPr>
        <w:t xml:space="preserve">Parly-Pro/Parlimentary Procedures </w:t>
      </w:r>
      <w:r>
        <w:rPr>
          <w:rFonts w:ascii="Calibri" w:eastAsia="Calibri" w:hAnsi="Calibri" w:cs="Calibri"/>
          <w:sz w:val="24"/>
          <w:szCs w:val="24"/>
        </w:rPr>
        <w:t>(Buzzy Nielson)</w:t>
      </w:r>
    </w:p>
    <w:p w:rsidR="00465F97" w:rsidRDefault="00E14FA8">
      <w:pPr>
        <w:pStyle w:val="normal0"/>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See </w:t>
      </w:r>
      <w:hyperlink r:id="rId10">
        <w:r>
          <w:rPr>
            <w:rFonts w:ascii="Calibri" w:eastAsia="Calibri" w:hAnsi="Calibri" w:cs="Calibri"/>
            <w:color w:val="1155CC"/>
            <w:sz w:val="24"/>
            <w:szCs w:val="24"/>
            <w:u w:val="single"/>
          </w:rPr>
          <w:t>Organizational Chart</w:t>
        </w:r>
      </w:hyperlink>
      <w:r>
        <w:rPr>
          <w:rFonts w:ascii="Calibri" w:eastAsia="Calibri" w:hAnsi="Calibri" w:cs="Calibri"/>
          <w:sz w:val="24"/>
          <w:szCs w:val="24"/>
        </w:rPr>
        <w:t xml:space="preserve"> (under About ALA) to better understand the following overview</w:t>
      </w:r>
    </w:p>
    <w:p w:rsidR="00465F97" w:rsidRDefault="00E14FA8">
      <w:pPr>
        <w:pStyle w:val="normal0"/>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OLA serves the membership</w:t>
      </w:r>
    </w:p>
    <w:p w:rsidR="00465F97" w:rsidRDefault="00E14FA8">
      <w:pPr>
        <w:pStyle w:val="normal0"/>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As a 501c3 OLA must: </w:t>
      </w:r>
    </w:p>
    <w:p w:rsidR="00465F97" w:rsidRDefault="00E14FA8">
      <w:pPr>
        <w:pStyle w:val="normal0"/>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Maintain an Executive Board (tasked with voting to determine the dir</w:t>
      </w:r>
      <w:r>
        <w:rPr>
          <w:rFonts w:ascii="Calibri" w:eastAsia="Calibri" w:hAnsi="Calibri" w:cs="Calibri"/>
          <w:sz w:val="24"/>
          <w:szCs w:val="24"/>
        </w:rPr>
        <w:t>ection of the organization, and making decisions, such as those pertaining to the budget)</w:t>
      </w:r>
    </w:p>
    <w:p w:rsidR="00465F97" w:rsidRDefault="00E14FA8">
      <w:pPr>
        <w:pStyle w:val="normal0"/>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The Executive Board consists of…</w:t>
      </w:r>
    </w:p>
    <w:p w:rsidR="00465F97" w:rsidRDefault="00E14FA8">
      <w:pPr>
        <w:pStyle w:val="normal0"/>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Six elected positions (with voting privileges)</w:t>
      </w:r>
    </w:p>
    <w:p w:rsidR="00465F97" w:rsidRDefault="00E14FA8">
      <w:pPr>
        <w:pStyle w:val="normal0"/>
        <w:widowControl w:val="0"/>
        <w:numPr>
          <w:ilvl w:val="3"/>
          <w:numId w:val="1"/>
        </w:numPr>
        <w:spacing w:line="240" w:lineRule="auto"/>
        <w:rPr>
          <w:rFonts w:ascii="Calibri" w:eastAsia="Calibri" w:hAnsi="Calibri" w:cs="Calibri"/>
          <w:sz w:val="24"/>
          <w:szCs w:val="24"/>
        </w:rPr>
      </w:pPr>
      <w:r>
        <w:rPr>
          <w:rFonts w:ascii="Calibri" w:eastAsia="Calibri" w:hAnsi="Calibri" w:cs="Calibri"/>
          <w:sz w:val="24"/>
          <w:szCs w:val="24"/>
        </w:rPr>
        <w:t>VP Elect</w:t>
      </w:r>
    </w:p>
    <w:p w:rsidR="00465F97" w:rsidRDefault="00E14FA8">
      <w:pPr>
        <w:pStyle w:val="normal0"/>
        <w:widowControl w:val="0"/>
        <w:numPr>
          <w:ilvl w:val="3"/>
          <w:numId w:val="1"/>
        </w:numPr>
        <w:spacing w:line="240" w:lineRule="auto"/>
        <w:rPr>
          <w:rFonts w:ascii="Calibri" w:eastAsia="Calibri" w:hAnsi="Calibri" w:cs="Calibri"/>
          <w:sz w:val="24"/>
          <w:szCs w:val="24"/>
        </w:rPr>
      </w:pPr>
      <w:r>
        <w:rPr>
          <w:rFonts w:ascii="Calibri" w:eastAsia="Calibri" w:hAnsi="Calibri" w:cs="Calibri"/>
          <w:sz w:val="24"/>
          <w:szCs w:val="24"/>
        </w:rPr>
        <w:t>President</w:t>
      </w:r>
    </w:p>
    <w:p w:rsidR="00465F97" w:rsidRDefault="00E14FA8">
      <w:pPr>
        <w:pStyle w:val="normal0"/>
        <w:widowControl w:val="0"/>
        <w:numPr>
          <w:ilvl w:val="3"/>
          <w:numId w:val="1"/>
        </w:numPr>
        <w:spacing w:line="240" w:lineRule="auto"/>
        <w:rPr>
          <w:rFonts w:ascii="Calibri" w:eastAsia="Calibri" w:hAnsi="Calibri" w:cs="Calibri"/>
          <w:sz w:val="24"/>
          <w:szCs w:val="24"/>
        </w:rPr>
      </w:pPr>
      <w:r>
        <w:rPr>
          <w:rFonts w:ascii="Calibri" w:eastAsia="Calibri" w:hAnsi="Calibri" w:cs="Calibri"/>
          <w:sz w:val="24"/>
          <w:szCs w:val="24"/>
        </w:rPr>
        <w:t>Past President</w:t>
      </w:r>
    </w:p>
    <w:p w:rsidR="00465F97" w:rsidRDefault="00E14FA8">
      <w:pPr>
        <w:pStyle w:val="normal0"/>
        <w:widowControl w:val="0"/>
        <w:numPr>
          <w:ilvl w:val="3"/>
          <w:numId w:val="1"/>
        </w:numPr>
        <w:spacing w:line="240" w:lineRule="auto"/>
        <w:rPr>
          <w:rFonts w:ascii="Calibri" w:eastAsia="Calibri" w:hAnsi="Calibri" w:cs="Calibri"/>
          <w:sz w:val="24"/>
          <w:szCs w:val="24"/>
        </w:rPr>
      </w:pPr>
      <w:r>
        <w:rPr>
          <w:rFonts w:ascii="Calibri" w:eastAsia="Calibri" w:hAnsi="Calibri" w:cs="Calibri"/>
          <w:sz w:val="24"/>
          <w:szCs w:val="24"/>
        </w:rPr>
        <w:t>ALA Representative</w:t>
      </w:r>
    </w:p>
    <w:p w:rsidR="00465F97" w:rsidRDefault="00E14FA8">
      <w:pPr>
        <w:pStyle w:val="normal0"/>
        <w:widowControl w:val="0"/>
        <w:numPr>
          <w:ilvl w:val="3"/>
          <w:numId w:val="1"/>
        </w:numPr>
        <w:spacing w:line="240" w:lineRule="auto"/>
        <w:rPr>
          <w:rFonts w:ascii="Calibri" w:eastAsia="Calibri" w:hAnsi="Calibri" w:cs="Calibri"/>
          <w:sz w:val="24"/>
          <w:szCs w:val="24"/>
        </w:rPr>
      </w:pPr>
      <w:r>
        <w:rPr>
          <w:rFonts w:ascii="Calibri" w:eastAsia="Calibri" w:hAnsi="Calibri" w:cs="Calibri"/>
          <w:sz w:val="24"/>
          <w:szCs w:val="24"/>
        </w:rPr>
        <w:t>Secretary</w:t>
      </w:r>
    </w:p>
    <w:p w:rsidR="00465F97" w:rsidRDefault="00E14FA8">
      <w:pPr>
        <w:pStyle w:val="normal0"/>
        <w:widowControl w:val="0"/>
        <w:numPr>
          <w:ilvl w:val="3"/>
          <w:numId w:val="1"/>
        </w:numPr>
        <w:spacing w:line="240" w:lineRule="auto"/>
        <w:rPr>
          <w:rFonts w:ascii="Calibri" w:eastAsia="Calibri" w:hAnsi="Calibri" w:cs="Calibri"/>
          <w:sz w:val="24"/>
          <w:szCs w:val="24"/>
        </w:rPr>
      </w:pPr>
      <w:r>
        <w:rPr>
          <w:rFonts w:ascii="Calibri" w:eastAsia="Calibri" w:hAnsi="Calibri" w:cs="Calibri"/>
          <w:sz w:val="24"/>
          <w:szCs w:val="24"/>
        </w:rPr>
        <w:t>Treasurer</w:t>
      </w:r>
    </w:p>
    <w:p w:rsidR="00465F97" w:rsidRDefault="00E14FA8">
      <w:pPr>
        <w:pStyle w:val="normal0"/>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Division members (with voting privileges)</w:t>
      </w:r>
    </w:p>
    <w:p w:rsidR="00465F97" w:rsidRDefault="00E14FA8">
      <w:pPr>
        <w:pStyle w:val="normal0"/>
        <w:widowControl w:val="0"/>
        <w:numPr>
          <w:ilvl w:val="3"/>
          <w:numId w:val="1"/>
        </w:numPr>
        <w:spacing w:line="240" w:lineRule="auto"/>
        <w:rPr>
          <w:rFonts w:ascii="Calibri" w:eastAsia="Calibri" w:hAnsi="Calibri" w:cs="Calibri"/>
          <w:sz w:val="24"/>
          <w:szCs w:val="24"/>
        </w:rPr>
      </w:pPr>
      <w:r>
        <w:rPr>
          <w:rFonts w:ascii="Calibri" w:eastAsia="Calibri" w:hAnsi="Calibri" w:cs="Calibri"/>
          <w:sz w:val="24"/>
          <w:szCs w:val="24"/>
        </w:rPr>
        <w:t>CSD Representative</w:t>
      </w:r>
    </w:p>
    <w:p w:rsidR="00465F97" w:rsidRDefault="00E14FA8">
      <w:pPr>
        <w:pStyle w:val="normal0"/>
        <w:widowControl w:val="0"/>
        <w:numPr>
          <w:ilvl w:val="3"/>
          <w:numId w:val="1"/>
        </w:numPr>
        <w:spacing w:line="240" w:lineRule="auto"/>
        <w:rPr>
          <w:rFonts w:ascii="Calibri" w:eastAsia="Calibri" w:hAnsi="Calibri" w:cs="Calibri"/>
          <w:sz w:val="24"/>
          <w:szCs w:val="24"/>
        </w:rPr>
      </w:pPr>
      <w:r>
        <w:rPr>
          <w:rFonts w:ascii="Calibri" w:eastAsia="Calibri" w:hAnsi="Calibri" w:cs="Calibri"/>
          <w:sz w:val="24"/>
          <w:szCs w:val="24"/>
        </w:rPr>
        <w:t>ACRL Representative</w:t>
      </w:r>
    </w:p>
    <w:p w:rsidR="00465F97" w:rsidRDefault="00E14FA8">
      <w:pPr>
        <w:pStyle w:val="normal0"/>
        <w:widowControl w:val="0"/>
        <w:numPr>
          <w:ilvl w:val="3"/>
          <w:numId w:val="1"/>
        </w:numPr>
        <w:spacing w:line="240" w:lineRule="auto"/>
        <w:rPr>
          <w:rFonts w:ascii="Calibri" w:eastAsia="Calibri" w:hAnsi="Calibri" w:cs="Calibri"/>
          <w:sz w:val="24"/>
          <w:szCs w:val="24"/>
        </w:rPr>
      </w:pPr>
      <w:r>
        <w:rPr>
          <w:rFonts w:ascii="Calibri" w:eastAsia="Calibri" w:hAnsi="Calibri" w:cs="Calibri"/>
          <w:sz w:val="24"/>
          <w:szCs w:val="24"/>
        </w:rPr>
        <w:t>OYAN Representative</w:t>
      </w:r>
    </w:p>
    <w:p w:rsidR="00465F97" w:rsidRDefault="00E14FA8">
      <w:pPr>
        <w:pStyle w:val="normal0"/>
        <w:widowControl w:val="0"/>
        <w:numPr>
          <w:ilvl w:val="3"/>
          <w:numId w:val="1"/>
        </w:numPr>
        <w:spacing w:line="240" w:lineRule="auto"/>
        <w:rPr>
          <w:rFonts w:ascii="Calibri" w:eastAsia="Calibri" w:hAnsi="Calibri" w:cs="Calibri"/>
          <w:sz w:val="24"/>
          <w:szCs w:val="24"/>
        </w:rPr>
      </w:pPr>
      <w:r>
        <w:rPr>
          <w:rFonts w:ascii="Calibri" w:eastAsia="Calibri" w:hAnsi="Calibri" w:cs="Calibri"/>
          <w:sz w:val="24"/>
          <w:szCs w:val="24"/>
        </w:rPr>
        <w:t>PLD Representative</w:t>
      </w:r>
    </w:p>
    <w:p w:rsidR="00465F97" w:rsidRDefault="00E14FA8">
      <w:pPr>
        <w:pStyle w:val="normal0"/>
        <w:widowControl w:val="0"/>
        <w:numPr>
          <w:ilvl w:val="3"/>
          <w:numId w:val="1"/>
        </w:numPr>
        <w:spacing w:line="240" w:lineRule="auto"/>
        <w:rPr>
          <w:rFonts w:ascii="Calibri" w:eastAsia="Calibri" w:hAnsi="Calibri" w:cs="Calibri"/>
          <w:sz w:val="24"/>
          <w:szCs w:val="24"/>
        </w:rPr>
      </w:pPr>
      <w:r>
        <w:rPr>
          <w:rFonts w:ascii="Calibri" w:eastAsia="Calibri" w:hAnsi="Calibri" w:cs="Calibri"/>
          <w:sz w:val="24"/>
          <w:szCs w:val="24"/>
        </w:rPr>
        <w:t>REFORMA Representative</w:t>
      </w:r>
    </w:p>
    <w:p w:rsidR="00465F97" w:rsidRDefault="00E14FA8">
      <w:pPr>
        <w:pStyle w:val="normal0"/>
        <w:widowControl w:val="0"/>
        <w:numPr>
          <w:ilvl w:val="3"/>
          <w:numId w:val="1"/>
        </w:numPr>
        <w:spacing w:line="240" w:lineRule="auto"/>
        <w:rPr>
          <w:rFonts w:ascii="Calibri" w:eastAsia="Calibri" w:hAnsi="Calibri" w:cs="Calibri"/>
          <w:sz w:val="24"/>
          <w:szCs w:val="24"/>
        </w:rPr>
      </w:pPr>
      <w:r>
        <w:rPr>
          <w:rFonts w:ascii="Calibri" w:eastAsia="Calibri" w:hAnsi="Calibri" w:cs="Calibri"/>
          <w:sz w:val="24"/>
          <w:szCs w:val="24"/>
        </w:rPr>
        <w:t>SSD Representative</w:t>
      </w:r>
    </w:p>
    <w:p w:rsidR="00465F97" w:rsidRDefault="00E14FA8">
      <w:pPr>
        <w:pStyle w:val="normal0"/>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Member at Large (appointed by the President, usually someone who brings a new perspective to t</w:t>
      </w:r>
      <w:r>
        <w:rPr>
          <w:rFonts w:ascii="Calibri" w:eastAsia="Calibri" w:hAnsi="Calibri" w:cs="Calibri"/>
          <w:sz w:val="24"/>
          <w:szCs w:val="24"/>
        </w:rPr>
        <w:t>he board, and they possess voting privileges)</w:t>
      </w:r>
    </w:p>
    <w:p w:rsidR="00465F97" w:rsidRDefault="00E14FA8">
      <w:pPr>
        <w:pStyle w:val="normal0"/>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OLA EDI Anti-Racism Committee Representative (with voting privileges)</w:t>
      </w:r>
    </w:p>
    <w:p w:rsidR="00465F97" w:rsidRDefault="00E14FA8">
      <w:pPr>
        <w:pStyle w:val="normal0"/>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Non-Voting Members of the Board include… </w:t>
      </w:r>
    </w:p>
    <w:p w:rsidR="00465F97" w:rsidRDefault="00E14FA8">
      <w:pPr>
        <w:pStyle w:val="normal0"/>
        <w:widowControl w:val="0"/>
        <w:numPr>
          <w:ilvl w:val="3"/>
          <w:numId w:val="1"/>
        </w:numPr>
        <w:spacing w:line="240" w:lineRule="auto"/>
        <w:rPr>
          <w:rFonts w:ascii="Calibri" w:eastAsia="Calibri" w:hAnsi="Calibri" w:cs="Calibri"/>
          <w:sz w:val="24"/>
          <w:szCs w:val="24"/>
        </w:rPr>
      </w:pPr>
      <w:r>
        <w:rPr>
          <w:rFonts w:ascii="Calibri" w:eastAsia="Calibri" w:hAnsi="Calibri" w:cs="Calibri"/>
          <w:sz w:val="24"/>
          <w:szCs w:val="24"/>
        </w:rPr>
        <w:t>OLA Manager</w:t>
      </w:r>
    </w:p>
    <w:p w:rsidR="00465F97" w:rsidRDefault="00E14FA8">
      <w:pPr>
        <w:pStyle w:val="normal0"/>
        <w:widowControl w:val="0"/>
        <w:numPr>
          <w:ilvl w:val="3"/>
          <w:numId w:val="1"/>
        </w:numPr>
        <w:spacing w:line="240" w:lineRule="auto"/>
        <w:rPr>
          <w:rFonts w:ascii="Calibri" w:eastAsia="Calibri" w:hAnsi="Calibri" w:cs="Calibri"/>
          <w:sz w:val="24"/>
          <w:szCs w:val="24"/>
        </w:rPr>
      </w:pPr>
      <w:r>
        <w:rPr>
          <w:rFonts w:ascii="Calibri" w:eastAsia="Calibri" w:hAnsi="Calibri" w:cs="Calibri"/>
          <w:sz w:val="24"/>
          <w:szCs w:val="24"/>
        </w:rPr>
        <w:t>Parliamentarian</w:t>
      </w:r>
    </w:p>
    <w:p w:rsidR="00465F97" w:rsidRDefault="00E14FA8">
      <w:pPr>
        <w:pStyle w:val="normal0"/>
        <w:widowControl w:val="0"/>
        <w:numPr>
          <w:ilvl w:val="3"/>
          <w:numId w:val="1"/>
        </w:numPr>
        <w:spacing w:line="240" w:lineRule="auto"/>
        <w:rPr>
          <w:rFonts w:ascii="Calibri" w:eastAsia="Calibri" w:hAnsi="Calibri" w:cs="Calibri"/>
          <w:sz w:val="24"/>
          <w:szCs w:val="24"/>
        </w:rPr>
      </w:pPr>
      <w:r>
        <w:rPr>
          <w:rFonts w:ascii="Calibri" w:eastAsia="Calibri" w:hAnsi="Calibri" w:cs="Calibri"/>
          <w:sz w:val="24"/>
          <w:szCs w:val="24"/>
        </w:rPr>
        <w:t>State Librarian of Oregon</w:t>
      </w:r>
    </w:p>
    <w:p w:rsidR="00465F97" w:rsidRDefault="00E14FA8">
      <w:pPr>
        <w:pStyle w:val="normal0"/>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The organizational overview continued as fol</w:t>
      </w:r>
      <w:r>
        <w:rPr>
          <w:rFonts w:ascii="Calibri" w:eastAsia="Calibri" w:hAnsi="Calibri" w:cs="Calibri"/>
          <w:sz w:val="24"/>
          <w:szCs w:val="24"/>
        </w:rPr>
        <w:t>lows…</w:t>
      </w:r>
    </w:p>
    <w:p w:rsidR="00465F97" w:rsidRDefault="00E14FA8">
      <w:pPr>
        <w:pStyle w:val="normal0"/>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Special Committees are no different than a Task Force</w:t>
      </w:r>
    </w:p>
    <w:p w:rsidR="00465F97" w:rsidRDefault="00E14FA8">
      <w:pPr>
        <w:pStyle w:val="normal0"/>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Task Force – has a limited duration charge</w:t>
      </w:r>
    </w:p>
    <w:p w:rsidR="00465F97" w:rsidRDefault="00E14FA8">
      <w:pPr>
        <w:pStyle w:val="normal0"/>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Divisions</w:t>
      </w:r>
    </w:p>
    <w:p w:rsidR="00465F97" w:rsidRDefault="00E14FA8">
      <w:pPr>
        <w:pStyle w:val="normal0"/>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 Created by the Membership</w:t>
      </w:r>
    </w:p>
    <w:p w:rsidR="00465F97" w:rsidRDefault="00E14FA8">
      <w:pPr>
        <w:pStyle w:val="normal0"/>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 Have a voting seat on the Executive Board</w:t>
      </w:r>
    </w:p>
    <w:p w:rsidR="00465F97" w:rsidRDefault="00E14FA8">
      <w:pPr>
        <w:pStyle w:val="normal0"/>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Different from Round Tables in that they focus on external patrons/communities served</w:t>
      </w:r>
    </w:p>
    <w:p w:rsidR="00465F97" w:rsidRDefault="00E14FA8">
      <w:pPr>
        <w:pStyle w:val="normal0"/>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Round Tables</w:t>
      </w:r>
    </w:p>
    <w:p w:rsidR="00465F97" w:rsidRDefault="00E14FA8">
      <w:pPr>
        <w:pStyle w:val="normal0"/>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Created by the Executive Board</w:t>
      </w:r>
    </w:p>
    <w:p w:rsidR="00465F97" w:rsidRDefault="00E14FA8">
      <w:pPr>
        <w:pStyle w:val="normal0"/>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 xml:space="preserve">25+ signatures needed/demonstrated interest by 25+ individuals </w:t>
      </w:r>
    </w:p>
    <w:p w:rsidR="00465F97" w:rsidRDefault="00E14FA8">
      <w:pPr>
        <w:pStyle w:val="normal0"/>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Focus on issues (i.e. Technical Services Round Table)</w:t>
      </w:r>
    </w:p>
    <w:p w:rsidR="00465F97" w:rsidRDefault="00E14FA8">
      <w:pPr>
        <w:pStyle w:val="normal0"/>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By natur</w:t>
      </w:r>
      <w:r>
        <w:rPr>
          <w:rFonts w:ascii="Calibri" w:eastAsia="Calibri" w:hAnsi="Calibri" w:cs="Calibri"/>
          <w:sz w:val="24"/>
          <w:szCs w:val="24"/>
        </w:rPr>
        <w:t>e these come and go based on need</w:t>
      </w:r>
    </w:p>
    <w:p w:rsidR="00465F97" w:rsidRDefault="00E14FA8">
      <w:pPr>
        <w:pStyle w:val="normal0"/>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REFORMA OR started as a Round Table and became a Division</w:t>
      </w:r>
    </w:p>
    <w:p w:rsidR="00465F97" w:rsidRDefault="00E14FA8">
      <w:pPr>
        <w:pStyle w:val="normal0"/>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Round Tables tend to have the same rules, whereas divisions have unique by-laws</w:t>
      </w:r>
    </w:p>
    <w:p w:rsidR="00465F97" w:rsidRDefault="00E14FA8">
      <w:pPr>
        <w:pStyle w:val="normal0"/>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Standing Committees</w:t>
      </w:r>
    </w:p>
    <w:p w:rsidR="00465F97" w:rsidRDefault="00E14FA8">
      <w:pPr>
        <w:pStyle w:val="normal0"/>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Created by the President</w:t>
      </w:r>
    </w:p>
    <w:p w:rsidR="00465F97" w:rsidRDefault="00E14FA8">
      <w:pPr>
        <w:pStyle w:val="normal0"/>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Focused on an issue of importance to th</w:t>
      </w:r>
      <w:r>
        <w:rPr>
          <w:rFonts w:ascii="Calibri" w:eastAsia="Calibri" w:hAnsi="Calibri" w:cs="Calibri"/>
          <w:sz w:val="24"/>
          <w:szCs w:val="24"/>
        </w:rPr>
        <w:t>e association</w:t>
      </w:r>
    </w:p>
    <w:p w:rsidR="00465F97" w:rsidRDefault="00E14FA8">
      <w:pPr>
        <w:pStyle w:val="normal0"/>
        <w:widowControl w:val="0"/>
        <w:numPr>
          <w:ilvl w:val="1"/>
          <w:numId w:val="1"/>
        </w:numPr>
        <w:spacing w:line="240" w:lineRule="auto"/>
        <w:rPr>
          <w:rFonts w:ascii="Calibri" w:eastAsia="Calibri" w:hAnsi="Calibri" w:cs="Calibri"/>
          <w:sz w:val="24"/>
          <w:szCs w:val="24"/>
        </w:rPr>
      </w:pPr>
      <w:r>
        <w:rPr>
          <w:rFonts w:ascii="Times New Roman" w:eastAsia="Times New Roman" w:hAnsi="Times New Roman" w:cs="Times New Roman"/>
          <w:sz w:val="14"/>
          <w:szCs w:val="14"/>
        </w:rPr>
        <w:t xml:space="preserve"> </w:t>
      </w:r>
      <w:r>
        <w:rPr>
          <w:rFonts w:ascii="Calibri" w:eastAsia="Calibri" w:hAnsi="Calibri" w:cs="Calibri"/>
          <w:sz w:val="24"/>
          <w:szCs w:val="24"/>
        </w:rPr>
        <w:t>Can appoint their own subcommittees to focus on tasks</w:t>
      </w:r>
    </w:p>
    <w:p w:rsidR="00465F97" w:rsidRDefault="00E14FA8">
      <w:pPr>
        <w:pStyle w:val="normal0"/>
        <w:widowControl w:val="0"/>
        <w:numPr>
          <w:ilvl w:val="0"/>
          <w:numId w:val="1"/>
        </w:numPr>
        <w:spacing w:line="240" w:lineRule="auto"/>
        <w:rPr>
          <w:rFonts w:ascii="Calibri" w:eastAsia="Calibri" w:hAnsi="Calibri" w:cs="Calibri"/>
          <w:sz w:val="24"/>
          <w:szCs w:val="24"/>
        </w:rPr>
      </w:pPr>
      <w:hyperlink r:id="rId11">
        <w:r>
          <w:rPr>
            <w:rFonts w:ascii="Calibri" w:eastAsia="Calibri" w:hAnsi="Calibri" w:cs="Calibri"/>
            <w:color w:val="1155CC"/>
            <w:sz w:val="24"/>
            <w:szCs w:val="24"/>
            <w:u w:val="single"/>
          </w:rPr>
          <w:t>Bylaws and Policies Page</w:t>
        </w:r>
      </w:hyperlink>
    </w:p>
    <w:p w:rsidR="00465F97" w:rsidRDefault="00E14FA8">
      <w:pPr>
        <w:pStyle w:val="normal0"/>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Only the membership can change main association bylaws and dues</w:t>
      </w:r>
    </w:p>
    <w:p w:rsidR="00465F97" w:rsidRDefault="00E14FA8">
      <w:pPr>
        <w:pStyle w:val="normal0"/>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Last time dues were changed as based on an inflation increase in dues</w:t>
      </w:r>
    </w:p>
    <w:p w:rsidR="00465F97" w:rsidRDefault="00E14FA8">
      <w:pPr>
        <w:pStyle w:val="normal0"/>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Buzzy plans to change the Committee, Division and Round Table Bylaws Page</w:t>
      </w:r>
    </w:p>
    <w:p w:rsidR="00465F97" w:rsidRDefault="00E14FA8">
      <w:pPr>
        <w:pStyle w:val="normal0"/>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Welcomes units come to him regarding changes—there is a bit of freedom in terms of tailoring things to better se</w:t>
      </w:r>
      <w:r>
        <w:rPr>
          <w:rFonts w:ascii="Calibri" w:eastAsia="Calibri" w:hAnsi="Calibri" w:cs="Calibri"/>
          <w:sz w:val="24"/>
          <w:szCs w:val="24"/>
        </w:rPr>
        <w:t>rve membership (i.e. we cannot endorse candidate)</w:t>
      </w:r>
    </w:p>
    <w:p w:rsidR="00465F97" w:rsidRDefault="00E14FA8">
      <w:pPr>
        <w:pStyle w:val="normal0"/>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Division bylaws must be approved by members of the Division and the Executive Board</w:t>
      </w:r>
    </w:p>
    <w:p w:rsidR="00465F97" w:rsidRDefault="00E14FA8">
      <w:pPr>
        <w:pStyle w:val="normal0"/>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Other Policies</w:t>
      </w:r>
    </w:p>
    <w:p w:rsidR="00465F97" w:rsidRDefault="00E14FA8">
      <w:pPr>
        <w:pStyle w:val="normal0"/>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Awards Committee Policies are listed below </w:t>
      </w:r>
    </w:p>
    <w:p w:rsidR="00465F97" w:rsidRDefault="00E14FA8">
      <w:pPr>
        <w:pStyle w:val="normal0"/>
        <w:widowControl w:val="0"/>
        <w:numPr>
          <w:ilvl w:val="3"/>
          <w:numId w:val="1"/>
        </w:numPr>
        <w:spacing w:line="240" w:lineRule="auto"/>
        <w:rPr>
          <w:rFonts w:ascii="Calibri" w:eastAsia="Calibri" w:hAnsi="Calibri" w:cs="Calibri"/>
          <w:color w:val="1155CC"/>
          <w:sz w:val="24"/>
          <w:szCs w:val="24"/>
        </w:rPr>
      </w:pPr>
      <w:hyperlink r:id="rId12">
        <w:r>
          <w:rPr>
            <w:rFonts w:ascii="Calibri" w:eastAsia="Calibri" w:hAnsi="Calibri" w:cs="Calibri"/>
            <w:color w:val="1155CC"/>
            <w:sz w:val="24"/>
            <w:szCs w:val="24"/>
            <w:u w:val="single"/>
          </w:rPr>
          <w:t>Achievement Awards [Chapter 32]</w:t>
        </w:r>
      </w:hyperlink>
    </w:p>
    <w:p w:rsidR="00465F97" w:rsidRDefault="00E14FA8">
      <w:pPr>
        <w:pStyle w:val="normal0"/>
        <w:widowControl w:val="0"/>
        <w:numPr>
          <w:ilvl w:val="3"/>
          <w:numId w:val="1"/>
        </w:numPr>
        <w:spacing w:line="240" w:lineRule="auto"/>
        <w:rPr>
          <w:rFonts w:ascii="Calibri" w:eastAsia="Calibri" w:hAnsi="Calibri" w:cs="Calibri"/>
          <w:color w:val="1155CC"/>
          <w:sz w:val="24"/>
          <w:szCs w:val="24"/>
        </w:rPr>
      </w:pPr>
      <w:hyperlink r:id="rId13">
        <w:r>
          <w:rPr>
            <w:rFonts w:ascii="Calibri" w:eastAsia="Calibri" w:hAnsi="Calibri" w:cs="Calibri"/>
            <w:color w:val="1155CC"/>
            <w:sz w:val="24"/>
            <w:szCs w:val="24"/>
            <w:u w:val="single"/>
          </w:rPr>
          <w:t>Honorary Lifetime Membership [Chapter 31]</w:t>
        </w:r>
      </w:hyperlink>
    </w:p>
    <w:p w:rsidR="00465F97" w:rsidRDefault="00E14FA8">
      <w:pPr>
        <w:pStyle w:val="normal0"/>
        <w:widowControl w:val="0"/>
        <w:numPr>
          <w:ilvl w:val="3"/>
          <w:numId w:val="1"/>
        </w:numPr>
        <w:spacing w:line="240" w:lineRule="auto"/>
        <w:rPr>
          <w:rFonts w:ascii="Calibri" w:eastAsia="Calibri" w:hAnsi="Calibri" w:cs="Calibri"/>
          <w:color w:val="1155CC"/>
          <w:sz w:val="24"/>
          <w:szCs w:val="24"/>
        </w:rPr>
      </w:pPr>
      <w:hyperlink r:id="rId14">
        <w:r>
          <w:rPr>
            <w:rFonts w:ascii="Calibri" w:eastAsia="Calibri" w:hAnsi="Calibri" w:cs="Calibri"/>
            <w:color w:val="1155CC"/>
            <w:sz w:val="24"/>
            <w:szCs w:val="24"/>
            <w:u w:val="single"/>
          </w:rPr>
          <w:t>Intellectual Freedom Award [Chapter 33]</w:t>
        </w:r>
      </w:hyperlink>
    </w:p>
    <w:p w:rsidR="00465F97" w:rsidRDefault="00E14FA8">
      <w:pPr>
        <w:pStyle w:val="normal0"/>
        <w:widowControl w:val="0"/>
        <w:numPr>
          <w:ilvl w:val="3"/>
          <w:numId w:val="1"/>
        </w:numPr>
        <w:spacing w:line="240" w:lineRule="auto"/>
        <w:rPr>
          <w:rFonts w:ascii="Calibri" w:eastAsia="Calibri" w:hAnsi="Calibri" w:cs="Calibri"/>
          <w:color w:val="1155CC"/>
          <w:sz w:val="24"/>
          <w:szCs w:val="24"/>
        </w:rPr>
      </w:pPr>
      <w:hyperlink r:id="rId15">
        <w:r>
          <w:rPr>
            <w:rFonts w:ascii="Calibri" w:eastAsia="Calibri" w:hAnsi="Calibri" w:cs="Calibri"/>
            <w:color w:val="1155CC"/>
            <w:sz w:val="24"/>
            <w:szCs w:val="24"/>
            <w:u w:val="single"/>
          </w:rPr>
          <w:t>Legislator of the Year Award [Chapter 34]</w:t>
        </w:r>
      </w:hyperlink>
    </w:p>
    <w:p w:rsidR="00465F97" w:rsidRDefault="00E14FA8">
      <w:pPr>
        <w:pStyle w:val="normal0"/>
        <w:widowControl w:val="0"/>
        <w:numPr>
          <w:ilvl w:val="3"/>
          <w:numId w:val="1"/>
        </w:numPr>
        <w:spacing w:line="240" w:lineRule="auto"/>
        <w:rPr>
          <w:rFonts w:ascii="Calibri" w:eastAsia="Calibri" w:hAnsi="Calibri" w:cs="Calibri"/>
          <w:color w:val="1155CC"/>
          <w:sz w:val="24"/>
          <w:szCs w:val="24"/>
        </w:rPr>
      </w:pPr>
      <w:hyperlink r:id="rId16">
        <w:r>
          <w:rPr>
            <w:rFonts w:ascii="Calibri" w:eastAsia="Calibri" w:hAnsi="Calibri" w:cs="Calibri"/>
            <w:color w:val="1155CC"/>
            <w:sz w:val="24"/>
            <w:szCs w:val="24"/>
            <w:u w:val="single"/>
          </w:rPr>
          <w:t>Oregon Readers' Choice Award [Chapter 36]</w:t>
        </w:r>
      </w:hyperlink>
    </w:p>
    <w:p w:rsidR="00465F97" w:rsidRDefault="00E14FA8">
      <w:pPr>
        <w:pStyle w:val="normal0"/>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These are general policies and out of date–Buzzy will work on changing these. In the meantime, reach out if you notice someth</w:t>
      </w:r>
      <w:r>
        <w:rPr>
          <w:rFonts w:ascii="Calibri" w:eastAsia="Calibri" w:hAnsi="Calibri" w:cs="Calibri"/>
          <w:sz w:val="24"/>
          <w:szCs w:val="24"/>
        </w:rPr>
        <w:t xml:space="preserve">ing or have questions regarding elections, by-laws, etc.. </w:t>
      </w:r>
    </w:p>
    <w:p w:rsidR="00465F97" w:rsidRDefault="00E14FA8">
      <w:pPr>
        <w:pStyle w:val="normal0"/>
        <w:widowControl w:val="0"/>
        <w:numPr>
          <w:ilvl w:val="3"/>
          <w:numId w:val="1"/>
        </w:numPr>
        <w:spacing w:line="240" w:lineRule="auto"/>
        <w:rPr>
          <w:rFonts w:ascii="Calibri" w:eastAsia="Calibri" w:hAnsi="Calibri" w:cs="Calibri"/>
          <w:color w:val="1155CC"/>
          <w:sz w:val="24"/>
          <w:szCs w:val="24"/>
        </w:rPr>
      </w:pPr>
      <w:hyperlink r:id="rId17">
        <w:r>
          <w:rPr>
            <w:rFonts w:ascii="Calibri" w:eastAsia="Calibri" w:hAnsi="Calibri" w:cs="Calibri"/>
            <w:color w:val="1155CC"/>
            <w:sz w:val="24"/>
            <w:szCs w:val="24"/>
            <w:u w:val="single"/>
          </w:rPr>
          <w:t>Conference Policies [Chapter 43]</w:t>
        </w:r>
      </w:hyperlink>
    </w:p>
    <w:p w:rsidR="00465F97" w:rsidRDefault="00E14FA8">
      <w:pPr>
        <w:pStyle w:val="normal0"/>
        <w:widowControl w:val="0"/>
        <w:numPr>
          <w:ilvl w:val="3"/>
          <w:numId w:val="1"/>
        </w:numPr>
        <w:spacing w:line="240" w:lineRule="auto"/>
        <w:rPr>
          <w:rFonts w:ascii="Calibri" w:eastAsia="Calibri" w:hAnsi="Calibri" w:cs="Calibri"/>
          <w:color w:val="1155CC"/>
          <w:sz w:val="24"/>
          <w:szCs w:val="24"/>
        </w:rPr>
      </w:pPr>
      <w:hyperlink r:id="rId18">
        <w:r>
          <w:rPr>
            <w:rFonts w:ascii="Calibri" w:eastAsia="Calibri" w:hAnsi="Calibri" w:cs="Calibri"/>
            <w:color w:val="1155CC"/>
            <w:sz w:val="24"/>
            <w:szCs w:val="24"/>
            <w:u w:val="single"/>
          </w:rPr>
          <w:t>Editorial Policy for OLA Publications [Chapter 42]</w:t>
        </w:r>
      </w:hyperlink>
    </w:p>
    <w:p w:rsidR="00465F97" w:rsidRDefault="00E14FA8">
      <w:pPr>
        <w:pStyle w:val="normal0"/>
        <w:widowControl w:val="0"/>
        <w:numPr>
          <w:ilvl w:val="3"/>
          <w:numId w:val="1"/>
        </w:numPr>
        <w:spacing w:line="240" w:lineRule="auto"/>
        <w:rPr>
          <w:rFonts w:ascii="Calibri" w:eastAsia="Calibri" w:hAnsi="Calibri" w:cs="Calibri"/>
          <w:color w:val="1155CC"/>
          <w:sz w:val="24"/>
          <w:szCs w:val="24"/>
        </w:rPr>
      </w:pPr>
      <w:hyperlink r:id="rId19">
        <w:r>
          <w:rPr>
            <w:rFonts w:ascii="Calibri" w:eastAsia="Calibri" w:hAnsi="Calibri" w:cs="Calibri"/>
            <w:color w:val="1155CC"/>
            <w:sz w:val="24"/>
            <w:szCs w:val="24"/>
            <w:u w:val="single"/>
          </w:rPr>
          <w:t>Executive Board Policies [Chapter 4]</w:t>
        </w:r>
      </w:hyperlink>
    </w:p>
    <w:p w:rsidR="00465F97" w:rsidRDefault="00E14FA8">
      <w:pPr>
        <w:pStyle w:val="normal0"/>
        <w:widowControl w:val="0"/>
        <w:numPr>
          <w:ilvl w:val="3"/>
          <w:numId w:val="1"/>
        </w:numPr>
        <w:spacing w:line="240" w:lineRule="auto"/>
        <w:rPr>
          <w:rFonts w:ascii="Calibri" w:eastAsia="Calibri" w:hAnsi="Calibri" w:cs="Calibri"/>
          <w:color w:val="1155CC"/>
          <w:sz w:val="24"/>
          <w:szCs w:val="24"/>
        </w:rPr>
      </w:pPr>
      <w:hyperlink r:id="rId20">
        <w:r>
          <w:rPr>
            <w:rFonts w:ascii="Calibri" w:eastAsia="Calibri" w:hAnsi="Calibri" w:cs="Calibri"/>
            <w:color w:val="1155CC"/>
            <w:sz w:val="24"/>
            <w:szCs w:val="24"/>
            <w:u w:val="single"/>
          </w:rPr>
          <w:t>Fiscal</w:t>
        </w:r>
        <w:r>
          <w:rPr>
            <w:rFonts w:ascii="Calibri" w:eastAsia="Calibri" w:hAnsi="Calibri" w:cs="Calibri"/>
            <w:color w:val="1155CC"/>
            <w:sz w:val="24"/>
            <w:szCs w:val="24"/>
            <w:u w:val="single"/>
          </w:rPr>
          <w:t xml:space="preserve"> Policies [Chapter 9]</w:t>
        </w:r>
      </w:hyperlink>
    </w:p>
    <w:p w:rsidR="00465F97" w:rsidRDefault="00E14FA8">
      <w:pPr>
        <w:pStyle w:val="normal0"/>
        <w:widowControl w:val="0"/>
        <w:numPr>
          <w:ilvl w:val="3"/>
          <w:numId w:val="1"/>
        </w:numPr>
        <w:spacing w:line="240" w:lineRule="auto"/>
        <w:rPr>
          <w:rFonts w:ascii="Calibri" w:eastAsia="Calibri" w:hAnsi="Calibri" w:cs="Calibri"/>
          <w:color w:val="1155CC"/>
          <w:sz w:val="24"/>
          <w:szCs w:val="24"/>
        </w:rPr>
      </w:pPr>
      <w:hyperlink r:id="rId21">
        <w:r>
          <w:rPr>
            <w:rFonts w:ascii="Calibri" w:eastAsia="Calibri" w:hAnsi="Calibri" w:cs="Calibri"/>
            <w:color w:val="1155CC"/>
            <w:sz w:val="24"/>
            <w:szCs w:val="24"/>
            <w:u w:val="single"/>
          </w:rPr>
          <w:t>General Policy Statements [Chapter 40]</w:t>
        </w:r>
      </w:hyperlink>
      <w:r>
        <w:rPr>
          <w:rFonts w:ascii="Calibri" w:eastAsia="Calibri" w:hAnsi="Calibri" w:cs="Calibri"/>
          <w:sz w:val="24"/>
          <w:szCs w:val="24"/>
        </w:rPr>
        <w:t xml:space="preserve"> (first on the list to be updated)</w:t>
      </w:r>
    </w:p>
    <w:p w:rsidR="00465F97" w:rsidRDefault="00E14FA8">
      <w:pPr>
        <w:pStyle w:val="normal0"/>
        <w:widowControl w:val="0"/>
        <w:numPr>
          <w:ilvl w:val="3"/>
          <w:numId w:val="1"/>
        </w:numPr>
        <w:spacing w:line="240" w:lineRule="auto"/>
        <w:rPr>
          <w:rFonts w:ascii="Calibri" w:eastAsia="Calibri" w:hAnsi="Calibri" w:cs="Calibri"/>
          <w:color w:val="1155CC"/>
          <w:sz w:val="24"/>
          <w:szCs w:val="24"/>
        </w:rPr>
      </w:pPr>
      <w:hyperlink r:id="rId22">
        <w:r>
          <w:rPr>
            <w:rFonts w:ascii="Calibri" w:eastAsia="Calibri" w:hAnsi="Calibri" w:cs="Calibri"/>
            <w:color w:val="1155CC"/>
            <w:sz w:val="24"/>
            <w:szCs w:val="24"/>
            <w:u w:val="single"/>
          </w:rPr>
          <w:t>General Provisions [Chapter 1]</w:t>
        </w:r>
      </w:hyperlink>
    </w:p>
    <w:p w:rsidR="00465F97" w:rsidRDefault="00E14FA8">
      <w:pPr>
        <w:pStyle w:val="normal0"/>
        <w:widowControl w:val="0"/>
        <w:numPr>
          <w:ilvl w:val="3"/>
          <w:numId w:val="1"/>
        </w:numPr>
        <w:spacing w:line="240" w:lineRule="auto"/>
        <w:rPr>
          <w:rFonts w:ascii="Calibri" w:eastAsia="Calibri" w:hAnsi="Calibri" w:cs="Calibri"/>
          <w:color w:val="1155CC"/>
          <w:sz w:val="24"/>
          <w:szCs w:val="24"/>
        </w:rPr>
      </w:pPr>
      <w:hyperlink r:id="rId23">
        <w:r>
          <w:rPr>
            <w:rFonts w:ascii="Calibri" w:eastAsia="Calibri" w:hAnsi="Calibri" w:cs="Calibri"/>
            <w:color w:val="1155CC"/>
            <w:sz w:val="24"/>
            <w:szCs w:val="24"/>
            <w:u w:val="single"/>
          </w:rPr>
          <w:t>Grants, Contracts, and Partnerships Policies [Chapter 35]</w:t>
        </w:r>
      </w:hyperlink>
    </w:p>
    <w:p w:rsidR="00465F97" w:rsidRDefault="00E14FA8">
      <w:pPr>
        <w:pStyle w:val="normal0"/>
        <w:widowControl w:val="0"/>
        <w:numPr>
          <w:ilvl w:val="3"/>
          <w:numId w:val="1"/>
        </w:numPr>
        <w:spacing w:line="240" w:lineRule="auto"/>
        <w:rPr>
          <w:rFonts w:ascii="Calibri" w:eastAsia="Calibri" w:hAnsi="Calibri" w:cs="Calibri"/>
          <w:color w:val="1155CC"/>
          <w:sz w:val="24"/>
          <w:szCs w:val="24"/>
        </w:rPr>
      </w:pPr>
      <w:hyperlink r:id="rId24">
        <w:r>
          <w:rPr>
            <w:rFonts w:ascii="Calibri" w:eastAsia="Calibri" w:hAnsi="Calibri" w:cs="Calibri"/>
            <w:color w:val="1155CC"/>
            <w:sz w:val="24"/>
            <w:szCs w:val="24"/>
            <w:u w:val="single"/>
          </w:rPr>
          <w:t>Legislative Network [Chapter 7]</w:t>
        </w:r>
      </w:hyperlink>
    </w:p>
    <w:p w:rsidR="00465F97" w:rsidRDefault="00E14FA8">
      <w:pPr>
        <w:pStyle w:val="normal0"/>
        <w:widowControl w:val="0"/>
        <w:numPr>
          <w:ilvl w:val="3"/>
          <w:numId w:val="1"/>
        </w:numPr>
        <w:spacing w:line="240" w:lineRule="auto"/>
        <w:rPr>
          <w:rFonts w:ascii="Calibri" w:eastAsia="Calibri" w:hAnsi="Calibri" w:cs="Calibri"/>
          <w:color w:val="1155CC"/>
          <w:sz w:val="24"/>
          <w:szCs w:val="24"/>
        </w:rPr>
      </w:pPr>
      <w:hyperlink r:id="rId25">
        <w:r>
          <w:rPr>
            <w:rFonts w:ascii="Calibri" w:eastAsia="Calibri" w:hAnsi="Calibri" w:cs="Calibri"/>
            <w:color w:val="1155CC"/>
            <w:sz w:val="24"/>
            <w:szCs w:val="24"/>
            <w:u w:val="single"/>
          </w:rPr>
          <w:t>Officer Policies [Chapter 5]</w:t>
        </w:r>
      </w:hyperlink>
    </w:p>
    <w:p w:rsidR="00465F97" w:rsidRDefault="00E14FA8">
      <w:pPr>
        <w:pStyle w:val="normal0"/>
        <w:widowControl w:val="0"/>
        <w:numPr>
          <w:ilvl w:val="3"/>
          <w:numId w:val="1"/>
        </w:numPr>
        <w:spacing w:line="240" w:lineRule="auto"/>
        <w:rPr>
          <w:rFonts w:ascii="Calibri" w:eastAsia="Calibri" w:hAnsi="Calibri" w:cs="Calibri"/>
          <w:color w:val="1155CC"/>
          <w:sz w:val="24"/>
          <w:szCs w:val="24"/>
        </w:rPr>
      </w:pPr>
      <w:hyperlink r:id="rId26">
        <w:r>
          <w:rPr>
            <w:rFonts w:ascii="Calibri" w:eastAsia="Calibri" w:hAnsi="Calibri" w:cs="Calibri"/>
            <w:color w:val="1155CC"/>
            <w:sz w:val="24"/>
            <w:szCs w:val="24"/>
            <w:u w:val="single"/>
          </w:rPr>
          <w:t>Mailing List Policy [Chapter 41]</w:t>
        </w:r>
      </w:hyperlink>
    </w:p>
    <w:p w:rsidR="00465F97" w:rsidRDefault="00E14FA8">
      <w:pPr>
        <w:pStyle w:val="normal0"/>
        <w:widowControl w:val="0"/>
        <w:numPr>
          <w:ilvl w:val="3"/>
          <w:numId w:val="1"/>
        </w:numPr>
        <w:spacing w:line="240" w:lineRule="auto"/>
        <w:rPr>
          <w:rFonts w:ascii="Calibri" w:eastAsia="Calibri" w:hAnsi="Calibri" w:cs="Calibri"/>
          <w:color w:val="1155CC"/>
          <w:sz w:val="24"/>
          <w:szCs w:val="24"/>
        </w:rPr>
      </w:pPr>
      <w:hyperlink r:id="rId27">
        <w:r>
          <w:rPr>
            <w:rFonts w:ascii="Calibri" w:eastAsia="Calibri" w:hAnsi="Calibri" w:cs="Calibri"/>
            <w:color w:val="1155CC"/>
            <w:sz w:val="24"/>
            <w:szCs w:val="24"/>
            <w:u w:val="single"/>
          </w:rPr>
          <w:t>Membership Policies [Chapter 8]</w:t>
        </w:r>
      </w:hyperlink>
    </w:p>
    <w:p w:rsidR="00465F97" w:rsidRDefault="00E14FA8">
      <w:pPr>
        <w:pStyle w:val="normal0"/>
        <w:widowControl w:val="0"/>
        <w:numPr>
          <w:ilvl w:val="3"/>
          <w:numId w:val="1"/>
        </w:numPr>
        <w:spacing w:line="240" w:lineRule="auto"/>
        <w:rPr>
          <w:rFonts w:ascii="Calibri" w:eastAsia="Calibri" w:hAnsi="Calibri" w:cs="Calibri"/>
          <w:color w:val="1155CC"/>
          <w:sz w:val="24"/>
          <w:szCs w:val="24"/>
        </w:rPr>
      </w:pPr>
      <w:hyperlink r:id="rId28">
        <w:r>
          <w:rPr>
            <w:rFonts w:ascii="Calibri" w:eastAsia="Calibri" w:hAnsi="Calibri" w:cs="Calibri"/>
            <w:color w:val="1155CC"/>
            <w:sz w:val="24"/>
            <w:szCs w:val="24"/>
            <w:u w:val="single"/>
          </w:rPr>
          <w:t>Partnership and Sponsorship Policies [Chapter 44]</w:t>
        </w:r>
      </w:hyperlink>
    </w:p>
    <w:p w:rsidR="00465F97" w:rsidRDefault="00E14FA8">
      <w:pPr>
        <w:pStyle w:val="normal0"/>
        <w:widowControl w:val="0"/>
        <w:numPr>
          <w:ilvl w:val="3"/>
          <w:numId w:val="1"/>
        </w:numPr>
        <w:spacing w:line="240" w:lineRule="auto"/>
        <w:rPr>
          <w:rFonts w:ascii="Calibri" w:eastAsia="Calibri" w:hAnsi="Calibri" w:cs="Calibri"/>
          <w:color w:val="1155CC"/>
          <w:sz w:val="24"/>
          <w:szCs w:val="24"/>
        </w:rPr>
      </w:pPr>
      <w:hyperlink r:id="rId29">
        <w:r>
          <w:rPr>
            <w:rFonts w:ascii="Calibri" w:eastAsia="Calibri" w:hAnsi="Calibri" w:cs="Calibri"/>
            <w:color w:val="1155CC"/>
            <w:sz w:val="24"/>
            <w:szCs w:val="24"/>
            <w:u w:val="single"/>
          </w:rPr>
          <w:t>Social Media Policy</w:t>
        </w:r>
      </w:hyperlink>
    </w:p>
    <w:p w:rsidR="00465F97" w:rsidRDefault="00E14FA8">
      <w:pPr>
        <w:pStyle w:val="normal0"/>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Other things o</w:t>
      </w:r>
      <w:r>
        <w:rPr>
          <w:rFonts w:ascii="Calibri" w:eastAsia="Calibri" w:hAnsi="Calibri" w:cs="Calibri"/>
          <w:sz w:val="24"/>
          <w:szCs w:val="24"/>
        </w:rPr>
        <w:t>f note:</w:t>
      </w:r>
    </w:p>
    <w:p w:rsidR="00465F97" w:rsidRDefault="00E14FA8">
      <w:pPr>
        <w:pStyle w:val="normal0"/>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One of the odd attributes of OLA is that executive board cycle out after three years, which the exception of the manager, parliamentarian and State Librarian. As a result, Buzzy (13yrs) and Shirley (19yrs) possess a lot of institutional knowledge.</w:t>
      </w:r>
    </w:p>
    <w:p w:rsidR="00465F97" w:rsidRDefault="00E14FA8">
      <w:pPr>
        <w:pStyle w:val="normal0"/>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Use Buzzy’s OLA Parliamentarian email if possible versus his work email.</w:t>
      </w:r>
    </w:p>
    <w:p w:rsidR="00465F97" w:rsidRDefault="00E14FA8">
      <w:pPr>
        <w:pStyle w:val="normal0"/>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Those with questions about dues refer to Article III: Membership, 2 Dues</w:t>
      </w:r>
    </w:p>
    <w:p w:rsidR="00465F97" w:rsidRDefault="00E14FA8">
      <w:pPr>
        <w:pStyle w:val="normal0"/>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Roberts Rules of Order underlie what we do but we are not required to use them to run meetings</w:t>
      </w:r>
    </w:p>
    <w:p w:rsidR="00465F97" w:rsidRDefault="00E14FA8">
      <w:pPr>
        <w:pStyle w:val="normal0"/>
        <w:widowControl w:val="0"/>
        <w:numPr>
          <w:ilvl w:val="1"/>
          <w:numId w:val="1"/>
        </w:numPr>
        <w:spacing w:line="240" w:lineRule="auto"/>
        <w:rPr>
          <w:rFonts w:ascii="Calibri" w:eastAsia="Calibri" w:hAnsi="Calibri" w:cs="Calibri"/>
          <w:sz w:val="24"/>
          <w:szCs w:val="24"/>
        </w:rPr>
      </w:pPr>
      <w:r>
        <w:rPr>
          <w:rFonts w:ascii="Times New Roman" w:eastAsia="Times New Roman" w:hAnsi="Times New Roman" w:cs="Times New Roman"/>
          <w:sz w:val="14"/>
          <w:szCs w:val="14"/>
        </w:rPr>
        <w:t xml:space="preserve"> </w:t>
      </w:r>
      <w:r>
        <w:rPr>
          <w:rFonts w:ascii="Calibri" w:eastAsia="Calibri" w:hAnsi="Calibri" w:cs="Calibri"/>
          <w:sz w:val="24"/>
          <w:szCs w:val="24"/>
        </w:rPr>
        <w:t>Voting can occ</w:t>
      </w:r>
      <w:r>
        <w:rPr>
          <w:rFonts w:ascii="Calibri" w:eastAsia="Calibri" w:hAnsi="Calibri" w:cs="Calibri"/>
          <w:sz w:val="24"/>
          <w:szCs w:val="24"/>
        </w:rPr>
        <w:t>ur online (i.e. like with the REFORMA OR bylaws)</w:t>
      </w:r>
    </w:p>
    <w:p w:rsidR="00465F97" w:rsidRDefault="00E14FA8">
      <w:pPr>
        <w:pStyle w:val="normal0"/>
        <w:widowControl w:val="0"/>
        <w:numPr>
          <w:ilvl w:val="1"/>
          <w:numId w:val="1"/>
        </w:numPr>
        <w:spacing w:line="240" w:lineRule="auto"/>
        <w:rPr>
          <w:rFonts w:ascii="Calibri" w:eastAsia="Calibri" w:hAnsi="Calibri" w:cs="Calibri"/>
          <w:sz w:val="24"/>
          <w:szCs w:val="24"/>
        </w:rPr>
      </w:pPr>
      <w:r>
        <w:rPr>
          <w:rFonts w:ascii="Times New Roman" w:eastAsia="Times New Roman" w:hAnsi="Times New Roman" w:cs="Times New Roman"/>
          <w:sz w:val="14"/>
          <w:szCs w:val="14"/>
        </w:rPr>
        <w:t xml:space="preserve"> </w:t>
      </w:r>
      <w:r>
        <w:rPr>
          <w:rFonts w:ascii="Calibri" w:eastAsia="Calibri" w:hAnsi="Calibri" w:cs="Calibri"/>
          <w:sz w:val="24"/>
          <w:szCs w:val="24"/>
        </w:rPr>
        <w:t>Generally speaking, we can change the way we operate</w:t>
      </w:r>
    </w:p>
    <w:p w:rsidR="00465F97" w:rsidRDefault="00465F97">
      <w:pPr>
        <w:pStyle w:val="normal0"/>
        <w:widowControl w:val="0"/>
        <w:spacing w:line="240" w:lineRule="auto"/>
        <w:rPr>
          <w:rFonts w:ascii="Calibri" w:eastAsia="Calibri" w:hAnsi="Calibri" w:cs="Calibri"/>
          <w:sz w:val="24"/>
          <w:szCs w:val="24"/>
        </w:rPr>
      </w:pPr>
    </w:p>
    <w:p w:rsidR="00465F97" w:rsidRDefault="00465F97">
      <w:pPr>
        <w:pStyle w:val="normal0"/>
        <w:widowControl w:val="0"/>
        <w:spacing w:line="240" w:lineRule="auto"/>
        <w:rPr>
          <w:rFonts w:ascii="Calibri" w:eastAsia="Calibri" w:hAnsi="Calibri" w:cs="Calibri"/>
          <w:b/>
          <w:sz w:val="24"/>
          <w:szCs w:val="24"/>
        </w:rPr>
      </w:pPr>
    </w:p>
    <w:p w:rsidR="00465F97" w:rsidRDefault="00E14FA8">
      <w:pPr>
        <w:pStyle w:val="normal0"/>
        <w:widowControl w:val="0"/>
        <w:spacing w:line="240" w:lineRule="auto"/>
        <w:rPr>
          <w:rFonts w:ascii="Calibri" w:eastAsia="Calibri" w:hAnsi="Calibri" w:cs="Calibri"/>
          <w:sz w:val="24"/>
          <w:szCs w:val="24"/>
        </w:rPr>
      </w:pPr>
      <w:r>
        <w:rPr>
          <w:rFonts w:ascii="Calibri" w:eastAsia="Calibri" w:hAnsi="Calibri" w:cs="Calibri"/>
          <w:b/>
          <w:sz w:val="24"/>
          <w:szCs w:val="24"/>
        </w:rPr>
        <w:t>Tools &amp; Technology Tips</w:t>
      </w:r>
      <w:r>
        <w:rPr>
          <w:rFonts w:ascii="Calibri" w:eastAsia="Calibri" w:hAnsi="Calibri" w:cs="Calibri"/>
          <w:sz w:val="24"/>
          <w:szCs w:val="24"/>
        </w:rPr>
        <w:t xml:space="preserve"> (Shirley)</w:t>
      </w:r>
    </w:p>
    <w:p w:rsidR="00465F97" w:rsidRDefault="00E14FA8">
      <w:pPr>
        <w:pStyle w:val="normal0"/>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Position Chair Emails offer access to Google Drive</w:t>
      </w:r>
    </w:p>
    <w:p w:rsidR="00465F97" w:rsidRDefault="00E14FA8">
      <w:pPr>
        <w:pStyle w:val="normal0"/>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Connect with outgoing chairs to get login information</w:t>
      </w:r>
    </w:p>
    <w:p w:rsidR="00465F97" w:rsidRDefault="00E14FA8">
      <w:pPr>
        <w:pStyle w:val="normal0"/>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 xml:space="preserve">First time logging in which a new device requires authentication as the email/number tend to be tied to the outgoing chair—so contact Shirley ahead of time for help </w:t>
      </w:r>
    </w:p>
    <w:p w:rsidR="00465F97" w:rsidRDefault="00E14FA8">
      <w:pPr>
        <w:pStyle w:val="normal0"/>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Google Drive (file sharing, archival for unit operations, offers continuity between leader</w:t>
      </w:r>
      <w:r>
        <w:rPr>
          <w:rFonts w:ascii="Calibri" w:eastAsia="Calibri" w:hAnsi="Calibri" w:cs="Calibri"/>
          <w:sz w:val="24"/>
          <w:szCs w:val="24"/>
        </w:rPr>
        <w:t>ship, units are encouraged to use this for file storage)</w:t>
      </w:r>
    </w:p>
    <w:p w:rsidR="00465F97" w:rsidRDefault="00E14FA8">
      <w:pPr>
        <w:pStyle w:val="normal0"/>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Paper copies stored at the SLO–could be a be a grad-school digitization project</w:t>
      </w:r>
    </w:p>
    <w:p w:rsidR="00465F97" w:rsidRDefault="00E14FA8">
      <w:pPr>
        <w:pStyle w:val="normal0"/>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There is room for improvement, for example…</w:t>
      </w:r>
    </w:p>
    <w:p w:rsidR="00465F97" w:rsidRDefault="00E14FA8">
      <w:pPr>
        <w:pStyle w:val="normal0"/>
        <w:widowControl w:val="0"/>
        <w:numPr>
          <w:ilvl w:val="3"/>
          <w:numId w:val="1"/>
        </w:numPr>
        <w:spacing w:line="240" w:lineRule="auto"/>
        <w:rPr>
          <w:rFonts w:ascii="Calibri" w:eastAsia="Calibri" w:hAnsi="Calibri" w:cs="Calibri"/>
          <w:sz w:val="24"/>
          <w:szCs w:val="24"/>
        </w:rPr>
      </w:pPr>
      <w:r>
        <w:rPr>
          <w:rFonts w:ascii="Calibri" w:eastAsia="Calibri" w:hAnsi="Calibri" w:cs="Calibri"/>
          <w:sz w:val="24"/>
          <w:szCs w:val="24"/>
        </w:rPr>
        <w:t>The Conference Planning Committee has about 5 years of work stored</w:t>
      </w:r>
    </w:p>
    <w:p w:rsidR="00465F97" w:rsidRDefault="00E14FA8">
      <w:pPr>
        <w:pStyle w:val="normal0"/>
        <w:widowControl w:val="0"/>
        <w:numPr>
          <w:ilvl w:val="3"/>
          <w:numId w:val="1"/>
        </w:numPr>
        <w:spacing w:line="240" w:lineRule="auto"/>
        <w:rPr>
          <w:rFonts w:ascii="Calibri" w:eastAsia="Calibri" w:hAnsi="Calibri" w:cs="Calibri"/>
          <w:sz w:val="24"/>
          <w:szCs w:val="24"/>
        </w:rPr>
      </w:pPr>
      <w:r>
        <w:rPr>
          <w:rFonts w:ascii="Calibri" w:eastAsia="Calibri" w:hAnsi="Calibri" w:cs="Calibri"/>
          <w:sz w:val="24"/>
          <w:szCs w:val="24"/>
        </w:rPr>
        <w:t>OYAN has</w:t>
      </w:r>
      <w:r>
        <w:rPr>
          <w:rFonts w:ascii="Calibri" w:eastAsia="Calibri" w:hAnsi="Calibri" w:cs="Calibri"/>
          <w:sz w:val="24"/>
          <w:szCs w:val="24"/>
        </w:rPr>
        <w:t xml:space="preserve"> a massive binder they pass to each secretary</w:t>
      </w:r>
    </w:p>
    <w:p w:rsidR="00465F97" w:rsidRDefault="00E14FA8">
      <w:pPr>
        <w:pStyle w:val="normal0"/>
        <w:widowControl w:val="0"/>
        <w:numPr>
          <w:ilvl w:val="4"/>
          <w:numId w:val="1"/>
        </w:numPr>
        <w:spacing w:line="240" w:lineRule="auto"/>
        <w:rPr>
          <w:rFonts w:ascii="Calibri" w:eastAsia="Calibri" w:hAnsi="Calibri" w:cs="Calibri"/>
          <w:sz w:val="24"/>
          <w:szCs w:val="24"/>
        </w:rPr>
      </w:pPr>
      <w:r>
        <w:rPr>
          <w:rFonts w:ascii="Calibri" w:eastAsia="Calibri" w:hAnsi="Calibri" w:cs="Calibri"/>
          <w:sz w:val="24"/>
          <w:szCs w:val="24"/>
        </w:rPr>
        <w:t>Outgoing Secretary is organizing everything for function (bylaws, meeting minutes, etc. lots of thumb drives/everything is chaotic/// will eventually have a paper copy binder and an organized Google Drive).</w:t>
      </w:r>
    </w:p>
    <w:p w:rsidR="00465F97" w:rsidRDefault="00E14FA8">
      <w:pPr>
        <w:pStyle w:val="normal0"/>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Web</w:t>
      </w:r>
      <w:r>
        <w:rPr>
          <w:rFonts w:ascii="Calibri" w:eastAsia="Calibri" w:hAnsi="Calibri" w:cs="Calibri"/>
          <w:sz w:val="24"/>
          <w:szCs w:val="24"/>
        </w:rPr>
        <w:t xml:space="preserve"> Page Training (Video) &amp; Questions</w:t>
      </w:r>
    </w:p>
    <w:p w:rsidR="00465F97" w:rsidRDefault="00E14FA8">
      <w:pPr>
        <w:pStyle w:val="normal0"/>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Unit heads encourages to look at the About OLA drop down menu options</w:t>
      </w:r>
    </w:p>
    <w:p w:rsidR="00465F97" w:rsidRDefault="00E14FA8">
      <w:pPr>
        <w:pStyle w:val="normal0"/>
        <w:widowControl w:val="0"/>
        <w:numPr>
          <w:ilvl w:val="3"/>
          <w:numId w:val="1"/>
        </w:numPr>
        <w:spacing w:line="240" w:lineRule="auto"/>
        <w:rPr>
          <w:rFonts w:ascii="Calibri" w:eastAsia="Calibri" w:hAnsi="Calibri" w:cs="Calibri"/>
          <w:sz w:val="24"/>
          <w:szCs w:val="24"/>
        </w:rPr>
      </w:pPr>
      <w:r>
        <w:rPr>
          <w:rFonts w:ascii="Calibri" w:eastAsia="Calibri" w:hAnsi="Calibri" w:cs="Calibri"/>
          <w:sz w:val="24"/>
          <w:szCs w:val="24"/>
        </w:rPr>
        <w:t>Communications Pages</w:t>
      </w:r>
    </w:p>
    <w:p w:rsidR="00465F97" w:rsidRDefault="00E14FA8">
      <w:pPr>
        <w:pStyle w:val="normal0"/>
        <w:widowControl w:val="0"/>
        <w:numPr>
          <w:ilvl w:val="4"/>
          <w:numId w:val="1"/>
        </w:numPr>
        <w:spacing w:line="240" w:lineRule="auto"/>
        <w:rPr>
          <w:rFonts w:ascii="Calibri" w:eastAsia="Calibri" w:hAnsi="Calibri" w:cs="Calibri"/>
          <w:sz w:val="24"/>
          <w:szCs w:val="24"/>
        </w:rPr>
      </w:pPr>
      <w:r>
        <w:rPr>
          <w:rFonts w:ascii="Calibri" w:eastAsia="Calibri" w:hAnsi="Calibri" w:cs="Calibri"/>
          <w:sz w:val="24"/>
          <w:szCs w:val="24"/>
        </w:rPr>
        <w:t>Letter to PNLA when OLA and they parted ways</w:t>
      </w:r>
    </w:p>
    <w:p w:rsidR="00465F97" w:rsidRDefault="00E14FA8">
      <w:pPr>
        <w:pStyle w:val="normal0"/>
        <w:widowControl w:val="0"/>
        <w:numPr>
          <w:ilvl w:val="3"/>
          <w:numId w:val="1"/>
        </w:numPr>
        <w:spacing w:line="240" w:lineRule="auto"/>
        <w:rPr>
          <w:rFonts w:ascii="Calibri" w:eastAsia="Calibri" w:hAnsi="Calibri" w:cs="Calibri"/>
          <w:sz w:val="24"/>
          <w:szCs w:val="24"/>
        </w:rPr>
      </w:pPr>
      <w:r>
        <w:rPr>
          <w:rFonts w:ascii="Calibri" w:eastAsia="Calibri" w:hAnsi="Calibri" w:cs="Calibri"/>
          <w:sz w:val="24"/>
          <w:szCs w:val="24"/>
        </w:rPr>
        <w:t>History</w:t>
      </w:r>
    </w:p>
    <w:p w:rsidR="00465F97" w:rsidRDefault="00E14FA8">
      <w:pPr>
        <w:pStyle w:val="normal0"/>
        <w:widowControl w:val="0"/>
        <w:numPr>
          <w:ilvl w:val="3"/>
          <w:numId w:val="1"/>
        </w:numPr>
        <w:spacing w:line="240" w:lineRule="auto"/>
        <w:rPr>
          <w:rFonts w:ascii="Calibri" w:eastAsia="Calibri" w:hAnsi="Calibri" w:cs="Calibri"/>
          <w:sz w:val="24"/>
          <w:szCs w:val="24"/>
        </w:rPr>
      </w:pPr>
      <w:r>
        <w:rPr>
          <w:rFonts w:ascii="Calibri" w:eastAsia="Calibri" w:hAnsi="Calibri" w:cs="Calibri"/>
          <w:sz w:val="24"/>
          <w:szCs w:val="24"/>
        </w:rPr>
        <w:t>Financial Page</w:t>
      </w:r>
    </w:p>
    <w:p w:rsidR="00465F97" w:rsidRDefault="00E14FA8">
      <w:pPr>
        <w:pStyle w:val="normal0"/>
        <w:widowControl w:val="0"/>
        <w:numPr>
          <w:ilvl w:val="3"/>
          <w:numId w:val="1"/>
        </w:numPr>
        <w:spacing w:line="240" w:lineRule="auto"/>
        <w:rPr>
          <w:rFonts w:ascii="Calibri" w:eastAsia="Calibri" w:hAnsi="Calibri" w:cs="Calibri"/>
          <w:sz w:val="24"/>
          <w:szCs w:val="24"/>
        </w:rPr>
      </w:pPr>
      <w:r>
        <w:rPr>
          <w:rFonts w:ascii="Calibri" w:eastAsia="Calibri" w:hAnsi="Calibri" w:cs="Calibri"/>
          <w:sz w:val="24"/>
          <w:szCs w:val="24"/>
        </w:rPr>
        <w:t>Partner Sites</w:t>
      </w:r>
    </w:p>
    <w:p w:rsidR="00465F97" w:rsidRDefault="00E14FA8">
      <w:pPr>
        <w:pStyle w:val="normal0"/>
        <w:widowControl w:val="0"/>
        <w:numPr>
          <w:ilvl w:val="3"/>
          <w:numId w:val="1"/>
        </w:numPr>
        <w:spacing w:line="240" w:lineRule="auto"/>
        <w:rPr>
          <w:rFonts w:ascii="Calibri" w:eastAsia="Calibri" w:hAnsi="Calibri" w:cs="Calibri"/>
          <w:sz w:val="24"/>
          <w:szCs w:val="24"/>
        </w:rPr>
      </w:pPr>
      <w:r>
        <w:rPr>
          <w:rFonts w:ascii="Calibri" w:eastAsia="Calibri" w:hAnsi="Calibri" w:cs="Calibri"/>
          <w:sz w:val="24"/>
          <w:szCs w:val="24"/>
        </w:rPr>
        <w:t>Personnel</w:t>
      </w:r>
    </w:p>
    <w:p w:rsidR="00465F97" w:rsidRDefault="00E14FA8">
      <w:pPr>
        <w:pStyle w:val="normal0"/>
        <w:widowControl w:val="0"/>
        <w:numPr>
          <w:ilvl w:val="3"/>
          <w:numId w:val="1"/>
        </w:numPr>
        <w:spacing w:line="240" w:lineRule="auto"/>
        <w:rPr>
          <w:rFonts w:ascii="Calibri" w:eastAsia="Calibri" w:hAnsi="Calibri" w:cs="Calibri"/>
          <w:sz w:val="24"/>
          <w:szCs w:val="24"/>
        </w:rPr>
      </w:pPr>
      <w:r>
        <w:rPr>
          <w:rFonts w:ascii="Calibri" w:eastAsia="Calibri" w:hAnsi="Calibri" w:cs="Calibri"/>
          <w:sz w:val="24"/>
          <w:szCs w:val="24"/>
        </w:rPr>
        <w:t>Strategic Plan 2020-2023 will be archi</w:t>
      </w:r>
      <w:r>
        <w:rPr>
          <w:rFonts w:ascii="Calibri" w:eastAsia="Calibri" w:hAnsi="Calibri" w:cs="Calibri"/>
          <w:sz w:val="24"/>
          <w:szCs w:val="24"/>
        </w:rPr>
        <w:t>ved/unpublished</w:t>
      </w:r>
    </w:p>
    <w:p w:rsidR="00465F97" w:rsidRDefault="00E14FA8">
      <w:pPr>
        <w:pStyle w:val="normal0"/>
        <w:widowControl w:val="0"/>
        <w:numPr>
          <w:ilvl w:val="3"/>
          <w:numId w:val="1"/>
        </w:numPr>
        <w:spacing w:line="240" w:lineRule="auto"/>
        <w:rPr>
          <w:rFonts w:ascii="Calibri" w:eastAsia="Calibri" w:hAnsi="Calibri" w:cs="Calibri"/>
          <w:sz w:val="24"/>
          <w:szCs w:val="24"/>
        </w:rPr>
      </w:pPr>
      <w:r>
        <w:rPr>
          <w:rFonts w:ascii="Calibri" w:eastAsia="Calibri" w:hAnsi="Calibri" w:cs="Calibri"/>
          <w:sz w:val="24"/>
          <w:szCs w:val="24"/>
        </w:rPr>
        <w:t>OLA Board 2023-2024 Focus Areas &amp; Presidential Priorities</w:t>
      </w:r>
    </w:p>
    <w:p w:rsidR="00465F97" w:rsidRDefault="00E14FA8">
      <w:pPr>
        <w:pStyle w:val="normal0"/>
        <w:widowControl w:val="0"/>
        <w:numPr>
          <w:ilvl w:val="3"/>
          <w:numId w:val="1"/>
        </w:numPr>
        <w:spacing w:line="240" w:lineRule="auto"/>
        <w:rPr>
          <w:rFonts w:ascii="Calibri" w:eastAsia="Calibri" w:hAnsi="Calibri" w:cs="Calibri"/>
          <w:sz w:val="24"/>
          <w:szCs w:val="24"/>
        </w:rPr>
      </w:pPr>
      <w:r>
        <w:rPr>
          <w:rFonts w:ascii="Calibri" w:eastAsia="Calibri" w:hAnsi="Calibri" w:cs="Calibri"/>
          <w:sz w:val="24"/>
          <w:szCs w:val="24"/>
        </w:rPr>
        <w:t>Unit heads have access to the backend of Personify, the OLA website, and forms (work with Shirley to develop forms).</w:t>
      </w:r>
    </w:p>
    <w:p w:rsidR="00465F97" w:rsidRDefault="00E14FA8">
      <w:pPr>
        <w:pStyle w:val="normal0"/>
        <w:widowControl w:val="0"/>
        <w:numPr>
          <w:ilvl w:val="3"/>
          <w:numId w:val="1"/>
        </w:numPr>
        <w:spacing w:line="240" w:lineRule="auto"/>
        <w:rPr>
          <w:rFonts w:ascii="Calibri" w:eastAsia="Calibri" w:hAnsi="Calibri" w:cs="Calibri"/>
          <w:sz w:val="24"/>
          <w:szCs w:val="24"/>
        </w:rPr>
      </w:pPr>
      <w:r>
        <w:rPr>
          <w:rFonts w:ascii="Calibri" w:eastAsia="Calibri" w:hAnsi="Calibri" w:cs="Calibri"/>
          <w:sz w:val="24"/>
          <w:szCs w:val="24"/>
        </w:rPr>
        <w:lastRenderedPageBreak/>
        <w:t>OLA Units Contract Procedure gives language to look for, but feel</w:t>
      </w:r>
      <w:r>
        <w:rPr>
          <w:rFonts w:ascii="Calibri" w:eastAsia="Calibri" w:hAnsi="Calibri" w:cs="Calibri"/>
          <w:sz w:val="24"/>
          <w:szCs w:val="24"/>
        </w:rPr>
        <w:t xml:space="preserve"> free to reach out to Shirley for assistance reading vendor contracts, etc.</w:t>
      </w:r>
    </w:p>
    <w:p w:rsidR="00465F97" w:rsidRDefault="00E14FA8">
      <w:pPr>
        <w:pStyle w:val="normal0"/>
        <w:widowControl w:val="0"/>
        <w:numPr>
          <w:ilvl w:val="3"/>
          <w:numId w:val="1"/>
        </w:numPr>
        <w:spacing w:line="240" w:lineRule="auto"/>
        <w:rPr>
          <w:rFonts w:ascii="Calibri" w:eastAsia="Calibri" w:hAnsi="Calibri" w:cs="Calibri"/>
          <w:sz w:val="24"/>
          <w:szCs w:val="24"/>
        </w:rPr>
      </w:pPr>
      <w:r>
        <w:rPr>
          <w:rFonts w:ascii="Calibri" w:eastAsia="Calibri" w:hAnsi="Calibri" w:cs="Calibri"/>
          <w:sz w:val="24"/>
          <w:szCs w:val="24"/>
        </w:rPr>
        <w:t>Zoom Virtual Meeting Scheduling Instructions  (you can also reach out to Shirley for an in depth overview)</w:t>
      </w:r>
    </w:p>
    <w:p w:rsidR="00465F97" w:rsidRDefault="00E14FA8">
      <w:pPr>
        <w:pStyle w:val="normal0"/>
        <w:widowControl w:val="0"/>
        <w:numPr>
          <w:ilvl w:val="3"/>
          <w:numId w:val="1"/>
        </w:numPr>
        <w:spacing w:line="240" w:lineRule="auto"/>
        <w:rPr>
          <w:rFonts w:ascii="Calibri" w:eastAsia="Calibri" w:hAnsi="Calibri" w:cs="Calibri"/>
          <w:sz w:val="24"/>
          <w:szCs w:val="24"/>
        </w:rPr>
      </w:pPr>
      <w:r>
        <w:rPr>
          <w:rFonts w:ascii="Calibri" w:eastAsia="Calibri" w:hAnsi="Calibri" w:cs="Calibri"/>
          <w:sz w:val="24"/>
          <w:szCs w:val="24"/>
        </w:rPr>
        <w:t>OLA Letterhead exists</w:t>
      </w:r>
    </w:p>
    <w:p w:rsidR="00465F97" w:rsidRDefault="00E14FA8">
      <w:pPr>
        <w:pStyle w:val="normal0"/>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Personify Training (Video) &amp; Questions</w:t>
      </w:r>
    </w:p>
    <w:p w:rsidR="00465F97" w:rsidRDefault="00E14FA8">
      <w:pPr>
        <w:pStyle w:val="normal0"/>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Can be located via this cookie trail: About OLA → Executive Board → Executive Board Resources → </w:t>
      </w:r>
      <w:hyperlink r:id="rId30">
        <w:r>
          <w:rPr>
            <w:rFonts w:ascii="Calibri" w:eastAsia="Calibri" w:hAnsi="Calibri" w:cs="Calibri"/>
            <w:sz w:val="24"/>
            <w:szCs w:val="24"/>
          </w:rPr>
          <w:t xml:space="preserve"> </w:t>
        </w:r>
      </w:hyperlink>
      <w:hyperlink r:id="rId31">
        <w:r>
          <w:rPr>
            <w:rFonts w:ascii="Calibri" w:eastAsia="Calibri" w:hAnsi="Calibri" w:cs="Calibri"/>
            <w:color w:val="0070C0"/>
            <w:sz w:val="24"/>
            <w:szCs w:val="24"/>
            <w:u w:val="single"/>
          </w:rPr>
          <w:t>OLA Board / Leadership Orientation Videos</w:t>
        </w:r>
      </w:hyperlink>
    </w:p>
    <w:p w:rsidR="00465F97" w:rsidRDefault="00E14FA8">
      <w:pPr>
        <w:pStyle w:val="normal0"/>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Retreat attendees watched a number of OLA Board/Leadership Tutorial videos, which can be accessed via the hyperlink above, or by clicking below…</w:t>
      </w:r>
    </w:p>
    <w:p w:rsidR="00465F97" w:rsidRDefault="00E14FA8">
      <w:pPr>
        <w:pStyle w:val="normal0"/>
        <w:widowControl w:val="0"/>
        <w:numPr>
          <w:ilvl w:val="3"/>
          <w:numId w:val="1"/>
        </w:numPr>
        <w:spacing w:line="240" w:lineRule="auto"/>
        <w:rPr>
          <w:rFonts w:ascii="Calibri" w:eastAsia="Calibri" w:hAnsi="Calibri" w:cs="Calibri"/>
          <w:sz w:val="24"/>
          <w:szCs w:val="24"/>
        </w:rPr>
      </w:pPr>
      <w:r>
        <w:rPr>
          <w:rFonts w:ascii="Calibri" w:eastAsia="Calibri" w:hAnsi="Calibri" w:cs="Calibri"/>
          <w:sz w:val="24"/>
          <w:szCs w:val="24"/>
        </w:rPr>
        <w:t>Orientation Videos</w:t>
      </w:r>
    </w:p>
    <w:p w:rsidR="00465F97" w:rsidRDefault="00E14FA8">
      <w:pPr>
        <w:pStyle w:val="normal0"/>
        <w:widowControl w:val="0"/>
        <w:numPr>
          <w:ilvl w:val="4"/>
          <w:numId w:val="1"/>
        </w:numPr>
        <w:spacing w:line="240" w:lineRule="auto"/>
        <w:rPr>
          <w:rFonts w:ascii="Calibri" w:eastAsia="Calibri" w:hAnsi="Calibri" w:cs="Calibri"/>
          <w:color w:val="0070C0"/>
          <w:sz w:val="24"/>
          <w:szCs w:val="24"/>
        </w:rPr>
      </w:pPr>
      <w:hyperlink r:id="rId32">
        <w:r>
          <w:rPr>
            <w:rFonts w:ascii="Calibri" w:eastAsia="Calibri" w:hAnsi="Calibri" w:cs="Calibri"/>
            <w:color w:val="0070C0"/>
            <w:sz w:val="24"/>
            <w:szCs w:val="24"/>
            <w:u w:val="single"/>
          </w:rPr>
          <w:t>OLA Leadership Website Orientation</w:t>
        </w:r>
      </w:hyperlink>
      <w:hyperlink r:id="rId33">
        <w:r>
          <w:rPr>
            <w:rFonts w:ascii="Calibri" w:eastAsia="Calibri" w:hAnsi="Calibri" w:cs="Calibri"/>
            <w:color w:val="0070C0"/>
            <w:sz w:val="24"/>
            <w:szCs w:val="24"/>
            <w:u w:val="single"/>
          </w:rPr>
          <w:t xml:space="preserve"> </w:t>
        </w:r>
      </w:hyperlink>
      <w:r>
        <w:rPr>
          <w:rFonts w:ascii="Calibri" w:eastAsia="Calibri" w:hAnsi="Calibri" w:cs="Calibri"/>
          <w:color w:val="0070C0"/>
          <w:sz w:val="24"/>
          <w:szCs w:val="24"/>
        </w:rPr>
        <w:t xml:space="preserve"> </w:t>
      </w:r>
    </w:p>
    <w:p w:rsidR="00465F97" w:rsidRDefault="00E14FA8">
      <w:pPr>
        <w:pStyle w:val="normal0"/>
        <w:widowControl w:val="0"/>
        <w:numPr>
          <w:ilvl w:val="4"/>
          <w:numId w:val="1"/>
        </w:numPr>
        <w:spacing w:line="240" w:lineRule="auto"/>
        <w:rPr>
          <w:rFonts w:ascii="Calibri" w:eastAsia="Calibri" w:hAnsi="Calibri" w:cs="Calibri"/>
          <w:color w:val="0070C0"/>
          <w:sz w:val="24"/>
          <w:szCs w:val="24"/>
        </w:rPr>
      </w:pPr>
      <w:hyperlink r:id="rId34">
        <w:r>
          <w:rPr>
            <w:rFonts w:ascii="Calibri" w:eastAsia="Calibri" w:hAnsi="Calibri" w:cs="Calibri"/>
            <w:color w:val="0070C0"/>
            <w:sz w:val="24"/>
            <w:szCs w:val="24"/>
            <w:u w:val="single"/>
          </w:rPr>
          <w:t xml:space="preserve">OLA Leadership Personify Overview </w:t>
        </w:r>
      </w:hyperlink>
      <w:r>
        <w:rPr>
          <w:rFonts w:ascii="Calibri" w:eastAsia="Calibri" w:hAnsi="Calibri" w:cs="Calibri"/>
          <w:color w:val="0070C0"/>
          <w:sz w:val="24"/>
          <w:szCs w:val="24"/>
        </w:rPr>
        <w:t xml:space="preserve"> </w:t>
      </w:r>
    </w:p>
    <w:p w:rsidR="00465F97" w:rsidRDefault="00E14FA8">
      <w:pPr>
        <w:pStyle w:val="normal0"/>
        <w:widowControl w:val="0"/>
        <w:numPr>
          <w:ilvl w:val="4"/>
          <w:numId w:val="1"/>
        </w:numPr>
        <w:spacing w:line="240" w:lineRule="auto"/>
        <w:rPr>
          <w:rFonts w:ascii="Calibri" w:eastAsia="Calibri" w:hAnsi="Calibri" w:cs="Calibri"/>
          <w:sz w:val="24"/>
          <w:szCs w:val="24"/>
        </w:rPr>
      </w:pPr>
      <w:r>
        <w:rPr>
          <w:rFonts w:ascii="Calibri" w:eastAsia="Calibri" w:hAnsi="Calibri" w:cs="Calibri"/>
          <w:sz w:val="24"/>
          <w:szCs w:val="24"/>
        </w:rPr>
        <w:t>OLA  Leadersh</w:t>
      </w:r>
      <w:r>
        <w:rPr>
          <w:rFonts w:ascii="Calibri" w:eastAsia="Calibri" w:hAnsi="Calibri" w:cs="Calibri"/>
          <w:sz w:val="24"/>
          <w:szCs w:val="24"/>
        </w:rPr>
        <w:t xml:space="preserve">ip Financial Orientation  </w:t>
      </w:r>
    </w:p>
    <w:p w:rsidR="00465F97" w:rsidRDefault="00E14FA8">
      <w:pPr>
        <w:pStyle w:val="normal0"/>
        <w:widowControl w:val="0"/>
        <w:numPr>
          <w:ilvl w:val="5"/>
          <w:numId w:val="1"/>
        </w:numPr>
        <w:spacing w:line="240" w:lineRule="auto"/>
        <w:rPr>
          <w:rFonts w:ascii="Calibri" w:eastAsia="Calibri" w:hAnsi="Calibri" w:cs="Calibri"/>
          <w:sz w:val="24"/>
          <w:szCs w:val="24"/>
        </w:rPr>
      </w:pPr>
      <w:r>
        <w:rPr>
          <w:rFonts w:ascii="Calibri" w:eastAsia="Calibri" w:hAnsi="Calibri" w:cs="Calibri"/>
          <w:sz w:val="24"/>
          <w:szCs w:val="24"/>
        </w:rPr>
        <w:t>This video was removed by Youtube for violating policy of bullying and harassment?  An appeal has been submitted asking to identify what segment of video was identified as the violation. Shirley would like to know before rerecord</w:t>
      </w:r>
      <w:r>
        <w:rPr>
          <w:rFonts w:ascii="Calibri" w:eastAsia="Calibri" w:hAnsi="Calibri" w:cs="Calibri"/>
          <w:sz w:val="24"/>
          <w:szCs w:val="24"/>
        </w:rPr>
        <w:t>ing.</w:t>
      </w:r>
    </w:p>
    <w:p w:rsidR="00465F97" w:rsidRDefault="00E14FA8">
      <w:pPr>
        <w:pStyle w:val="normal0"/>
        <w:widowControl w:val="0"/>
        <w:numPr>
          <w:ilvl w:val="4"/>
          <w:numId w:val="1"/>
        </w:numPr>
        <w:spacing w:line="240" w:lineRule="auto"/>
        <w:rPr>
          <w:rFonts w:ascii="Calibri" w:eastAsia="Calibri" w:hAnsi="Calibri" w:cs="Calibri"/>
          <w:color w:val="0070C0"/>
          <w:sz w:val="24"/>
          <w:szCs w:val="24"/>
        </w:rPr>
      </w:pPr>
      <w:hyperlink r:id="rId35">
        <w:r>
          <w:rPr>
            <w:rFonts w:ascii="Calibri" w:eastAsia="Calibri" w:hAnsi="Calibri" w:cs="Calibri"/>
            <w:color w:val="0070C0"/>
            <w:sz w:val="24"/>
            <w:szCs w:val="24"/>
            <w:u w:val="single"/>
          </w:rPr>
          <w:t>OLA Leadership Website Orientation</w:t>
        </w:r>
      </w:hyperlink>
      <w:r>
        <w:rPr>
          <w:rFonts w:ascii="Calibri" w:eastAsia="Calibri" w:hAnsi="Calibri" w:cs="Calibri"/>
          <w:color w:val="0070C0"/>
          <w:sz w:val="24"/>
          <w:szCs w:val="24"/>
        </w:rPr>
        <w:t xml:space="preserve"> </w:t>
      </w:r>
    </w:p>
    <w:p w:rsidR="00465F97" w:rsidRDefault="00E14FA8">
      <w:pPr>
        <w:pStyle w:val="normal0"/>
        <w:widowControl w:val="0"/>
        <w:numPr>
          <w:ilvl w:val="4"/>
          <w:numId w:val="1"/>
        </w:numPr>
        <w:spacing w:line="240" w:lineRule="auto"/>
        <w:rPr>
          <w:rFonts w:ascii="Calibri" w:eastAsia="Calibri" w:hAnsi="Calibri" w:cs="Calibri"/>
          <w:color w:val="0070C0"/>
          <w:sz w:val="24"/>
          <w:szCs w:val="24"/>
        </w:rPr>
      </w:pPr>
      <w:hyperlink r:id="rId36">
        <w:r>
          <w:rPr>
            <w:rFonts w:ascii="Calibri" w:eastAsia="Calibri" w:hAnsi="Calibri" w:cs="Calibri"/>
            <w:color w:val="0070C0"/>
            <w:sz w:val="24"/>
            <w:szCs w:val="24"/>
            <w:u w:val="single"/>
          </w:rPr>
          <w:t>OLA Leadership Group Email Orientation</w:t>
        </w:r>
      </w:hyperlink>
      <w:hyperlink r:id="rId37">
        <w:r>
          <w:rPr>
            <w:rFonts w:ascii="Calibri" w:eastAsia="Calibri" w:hAnsi="Calibri" w:cs="Calibri"/>
            <w:color w:val="0070C0"/>
            <w:sz w:val="24"/>
            <w:szCs w:val="24"/>
          </w:rPr>
          <w:t xml:space="preserve"> </w:t>
        </w:r>
      </w:hyperlink>
    </w:p>
    <w:p w:rsidR="00465F97" w:rsidRDefault="00E14FA8">
      <w:pPr>
        <w:pStyle w:val="normal0"/>
        <w:widowControl w:val="0"/>
        <w:numPr>
          <w:ilvl w:val="4"/>
          <w:numId w:val="1"/>
        </w:numPr>
        <w:spacing w:line="240" w:lineRule="auto"/>
        <w:rPr>
          <w:rFonts w:ascii="Calibri" w:eastAsia="Calibri" w:hAnsi="Calibri" w:cs="Calibri"/>
          <w:sz w:val="24"/>
          <w:szCs w:val="24"/>
        </w:rPr>
      </w:pPr>
      <w:hyperlink r:id="rId38">
        <w:r>
          <w:rPr>
            <w:rFonts w:ascii="Calibri" w:eastAsia="Calibri" w:hAnsi="Calibri" w:cs="Calibri"/>
            <w:color w:val="0070C0"/>
            <w:sz w:val="24"/>
            <w:szCs w:val="24"/>
            <w:u w:val="single"/>
          </w:rPr>
          <w:t>OLA Leadership Adding Documents to Personify/MC</w:t>
        </w:r>
      </w:hyperlink>
      <w:r>
        <w:rPr>
          <w:rFonts w:ascii="Calibri" w:eastAsia="Calibri" w:hAnsi="Calibri" w:cs="Calibri"/>
          <w:color w:val="0070C0"/>
          <w:sz w:val="24"/>
          <w:szCs w:val="24"/>
        </w:rPr>
        <w:t xml:space="preserve"> </w:t>
      </w:r>
      <w:r>
        <w:rPr>
          <w:rFonts w:ascii="Calibri" w:eastAsia="Calibri" w:hAnsi="Calibri" w:cs="Calibri"/>
          <w:sz w:val="24"/>
          <w:szCs w:val="24"/>
        </w:rPr>
        <w:t xml:space="preserve">  </w:t>
      </w:r>
    </w:p>
    <w:p w:rsidR="00465F97" w:rsidRDefault="00E14FA8">
      <w:pPr>
        <w:pStyle w:val="normal0"/>
        <w:widowControl w:val="0"/>
        <w:numPr>
          <w:ilvl w:val="3"/>
          <w:numId w:val="1"/>
        </w:numPr>
        <w:spacing w:line="240" w:lineRule="auto"/>
        <w:rPr>
          <w:rFonts w:ascii="Calibri" w:eastAsia="Calibri" w:hAnsi="Calibri" w:cs="Calibri"/>
          <w:sz w:val="24"/>
          <w:szCs w:val="24"/>
        </w:rPr>
      </w:pPr>
      <w:r>
        <w:rPr>
          <w:rFonts w:ascii="Calibri" w:eastAsia="Calibri" w:hAnsi="Calibri" w:cs="Calibri"/>
          <w:sz w:val="24"/>
          <w:szCs w:val="24"/>
        </w:rPr>
        <w:t>New / Renewing Member Orientation: Created videos for new members and renewing members on OLA web page and using member profile.  These include…</w:t>
      </w:r>
    </w:p>
    <w:p w:rsidR="00465F97" w:rsidRDefault="00E14FA8">
      <w:pPr>
        <w:pStyle w:val="normal0"/>
        <w:widowControl w:val="0"/>
        <w:numPr>
          <w:ilvl w:val="4"/>
          <w:numId w:val="1"/>
        </w:numPr>
        <w:spacing w:line="240" w:lineRule="auto"/>
        <w:rPr>
          <w:rFonts w:ascii="Calibri" w:eastAsia="Calibri" w:hAnsi="Calibri" w:cs="Calibri"/>
          <w:color w:val="0070C0"/>
          <w:sz w:val="24"/>
          <w:szCs w:val="24"/>
        </w:rPr>
      </w:pPr>
      <w:hyperlink r:id="rId39">
        <w:r>
          <w:rPr>
            <w:rFonts w:ascii="Calibri" w:eastAsia="Calibri" w:hAnsi="Calibri" w:cs="Calibri"/>
            <w:color w:val="0070C0"/>
            <w:sz w:val="24"/>
            <w:szCs w:val="24"/>
            <w:u w:val="single"/>
          </w:rPr>
          <w:t>New Member Welcome</w:t>
        </w:r>
      </w:hyperlink>
      <w:r>
        <w:rPr>
          <w:rFonts w:ascii="Calibri" w:eastAsia="Calibri" w:hAnsi="Calibri" w:cs="Calibri"/>
          <w:color w:val="0070C0"/>
          <w:sz w:val="24"/>
          <w:szCs w:val="24"/>
        </w:rPr>
        <w:t xml:space="preserve"> </w:t>
      </w:r>
    </w:p>
    <w:p w:rsidR="00465F97" w:rsidRDefault="00E14FA8">
      <w:pPr>
        <w:pStyle w:val="normal0"/>
        <w:widowControl w:val="0"/>
        <w:numPr>
          <w:ilvl w:val="4"/>
          <w:numId w:val="1"/>
        </w:numPr>
        <w:spacing w:line="240" w:lineRule="auto"/>
        <w:rPr>
          <w:rFonts w:ascii="Calibri" w:eastAsia="Calibri" w:hAnsi="Calibri" w:cs="Calibri"/>
          <w:color w:val="0070C0"/>
          <w:sz w:val="24"/>
          <w:szCs w:val="24"/>
        </w:rPr>
      </w:pPr>
      <w:hyperlink r:id="rId40">
        <w:r>
          <w:rPr>
            <w:rFonts w:ascii="Calibri" w:eastAsia="Calibri" w:hAnsi="Calibri" w:cs="Calibri"/>
            <w:color w:val="0070C0"/>
            <w:sz w:val="24"/>
            <w:szCs w:val="24"/>
            <w:u w:val="single"/>
          </w:rPr>
          <w:t>Renewing Member Welcome</w:t>
        </w:r>
      </w:hyperlink>
      <w:r>
        <w:rPr>
          <w:rFonts w:ascii="Calibri" w:eastAsia="Calibri" w:hAnsi="Calibri" w:cs="Calibri"/>
          <w:color w:val="0070C0"/>
          <w:sz w:val="24"/>
          <w:szCs w:val="24"/>
        </w:rPr>
        <w:t xml:space="preserve"> </w:t>
      </w:r>
    </w:p>
    <w:p w:rsidR="00465F97" w:rsidRDefault="00E14FA8">
      <w:pPr>
        <w:pStyle w:val="normal0"/>
        <w:widowControl w:val="0"/>
        <w:numPr>
          <w:ilvl w:val="4"/>
          <w:numId w:val="1"/>
        </w:numPr>
        <w:spacing w:line="240" w:lineRule="auto"/>
        <w:rPr>
          <w:rFonts w:ascii="Calibri" w:eastAsia="Calibri" w:hAnsi="Calibri" w:cs="Calibri"/>
          <w:color w:val="0070C0"/>
          <w:sz w:val="24"/>
          <w:szCs w:val="24"/>
        </w:rPr>
      </w:pPr>
      <w:hyperlink r:id="rId41">
        <w:r>
          <w:rPr>
            <w:rFonts w:ascii="Calibri" w:eastAsia="Calibri" w:hAnsi="Calibri" w:cs="Calibri"/>
            <w:color w:val="0070C0"/>
            <w:sz w:val="24"/>
            <w:szCs w:val="24"/>
            <w:u w:val="single"/>
          </w:rPr>
          <w:t>OLA My Profile Intro</w:t>
        </w:r>
      </w:hyperlink>
      <w:r>
        <w:rPr>
          <w:rFonts w:ascii="Calibri" w:eastAsia="Calibri" w:hAnsi="Calibri" w:cs="Calibri"/>
          <w:color w:val="0070C0"/>
          <w:sz w:val="24"/>
          <w:szCs w:val="24"/>
        </w:rPr>
        <w:t xml:space="preserve"> </w:t>
      </w:r>
    </w:p>
    <w:p w:rsidR="00465F97" w:rsidRDefault="00E14FA8">
      <w:pPr>
        <w:pStyle w:val="normal0"/>
        <w:widowControl w:val="0"/>
        <w:spacing w:line="240" w:lineRule="auto"/>
        <w:rPr>
          <w:rFonts w:ascii="Calibri" w:eastAsia="Calibri" w:hAnsi="Calibri" w:cs="Calibri"/>
          <w:sz w:val="24"/>
          <w:szCs w:val="24"/>
        </w:rPr>
      </w:pPr>
      <w:r>
        <w:rPr>
          <w:rFonts w:ascii="Calibri" w:eastAsia="Calibri" w:hAnsi="Calibri" w:cs="Calibri"/>
          <w:sz w:val="24"/>
          <w:szCs w:val="24"/>
        </w:rPr>
        <w:t xml:space="preserve"> </w:t>
      </w:r>
    </w:p>
    <w:p w:rsidR="00465F97" w:rsidRDefault="00E14FA8">
      <w:pPr>
        <w:pStyle w:val="normal0"/>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Unit Heads should use </w:t>
      </w:r>
      <w:hyperlink r:id="rId42">
        <w:r>
          <w:rPr>
            <w:rFonts w:ascii="Calibri" w:eastAsia="Calibri" w:hAnsi="Calibri" w:cs="Calibri"/>
            <w:color w:val="1155CC"/>
            <w:sz w:val="24"/>
            <w:szCs w:val="24"/>
            <w:u w:val="single"/>
          </w:rPr>
          <w:t>this specific URL</w:t>
        </w:r>
      </w:hyperlink>
      <w:r>
        <w:rPr>
          <w:rFonts w:ascii="Calibri" w:eastAsia="Calibri" w:hAnsi="Calibri" w:cs="Calibri"/>
          <w:sz w:val="24"/>
          <w:szCs w:val="24"/>
        </w:rPr>
        <w:t xml:space="preserve"> to access the administrative backend of Personify to make changes, etc. using their regular OLA Membership username and password. Questions should be directed to Shirley.</w:t>
      </w:r>
    </w:p>
    <w:p w:rsidR="00465F97" w:rsidRDefault="00E14FA8">
      <w:pPr>
        <w:pStyle w:val="normal0"/>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Shirley</w:t>
      </w:r>
      <w:r>
        <w:rPr>
          <w:rFonts w:ascii="Calibri" w:eastAsia="Calibri" w:hAnsi="Calibri" w:cs="Calibri"/>
          <w:sz w:val="24"/>
          <w:szCs w:val="24"/>
        </w:rPr>
        <w:t xml:space="preserve"> provided a brief overview of how to use the administrative or backend of Personify, the hierarchy of website pages, what administrators can see versus members and non-members, and what functions are available (such as Forms and the Calendar).</w:t>
      </w:r>
    </w:p>
    <w:p w:rsidR="00465F97" w:rsidRDefault="00E14FA8">
      <w:pPr>
        <w:pStyle w:val="normal0"/>
        <w:widowControl w:val="0"/>
        <w:spacing w:line="240" w:lineRule="auto"/>
        <w:rPr>
          <w:rFonts w:ascii="Calibri" w:eastAsia="Calibri" w:hAnsi="Calibri" w:cs="Calibri"/>
          <w:sz w:val="24"/>
          <w:szCs w:val="24"/>
        </w:rPr>
      </w:pPr>
      <w:r>
        <w:rPr>
          <w:rFonts w:ascii="Calibri" w:eastAsia="Calibri" w:hAnsi="Calibri" w:cs="Calibri"/>
          <w:sz w:val="24"/>
          <w:szCs w:val="24"/>
        </w:rPr>
        <w:t xml:space="preserve"> </w:t>
      </w:r>
    </w:p>
    <w:p w:rsidR="00465F97" w:rsidRDefault="00E14FA8">
      <w:pPr>
        <w:pStyle w:val="normal0"/>
        <w:widowControl w:val="0"/>
        <w:spacing w:line="240" w:lineRule="auto"/>
        <w:rPr>
          <w:rFonts w:ascii="Calibri" w:eastAsia="Calibri" w:hAnsi="Calibri" w:cs="Calibri"/>
          <w:sz w:val="24"/>
          <w:szCs w:val="24"/>
        </w:rPr>
      </w:pPr>
      <w:r>
        <w:rPr>
          <w:rFonts w:ascii="Calibri" w:eastAsia="Calibri" w:hAnsi="Calibri" w:cs="Calibri"/>
          <w:b/>
          <w:sz w:val="24"/>
          <w:szCs w:val="24"/>
        </w:rPr>
        <w:t>OLA Budget</w:t>
      </w:r>
      <w:r>
        <w:rPr>
          <w:rFonts w:ascii="Calibri" w:eastAsia="Calibri" w:hAnsi="Calibri" w:cs="Calibri"/>
          <w:sz w:val="24"/>
          <w:szCs w:val="24"/>
        </w:rPr>
        <w:t xml:space="preserve"> (Shirley)</w:t>
      </w:r>
    </w:p>
    <w:p w:rsidR="00465F97" w:rsidRDefault="00E14FA8">
      <w:pPr>
        <w:pStyle w:val="normal0"/>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A quick overview of the financial side of the Memberclicks/Personify website was given</w:t>
      </w:r>
    </w:p>
    <w:p w:rsidR="00465F97" w:rsidRDefault="00E14FA8">
      <w:pPr>
        <w:pStyle w:val="normal0"/>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The OLA Budget is due in the fall as Shirley creates profit/loss reports for each division every month</w:t>
      </w:r>
    </w:p>
    <w:p w:rsidR="00465F97" w:rsidRDefault="00E14FA8">
      <w:pPr>
        <w:pStyle w:val="normal0"/>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Treasurer Stuart Levy’s email is available on this page</w:t>
      </w:r>
    </w:p>
    <w:p w:rsidR="00465F97" w:rsidRDefault="00E14FA8">
      <w:pPr>
        <w:pStyle w:val="normal0"/>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 xml:space="preserve">Monthly financial and unit reports can be accessed via this cookie trail: </w:t>
      </w:r>
      <w:hyperlink r:id="rId43">
        <w:r>
          <w:rPr>
            <w:rFonts w:ascii="Calibri" w:eastAsia="Calibri" w:hAnsi="Calibri" w:cs="Calibri"/>
            <w:color w:val="1155CC"/>
            <w:sz w:val="24"/>
            <w:szCs w:val="24"/>
            <w:u w:val="single"/>
          </w:rPr>
          <w:t>OLA</w:t>
        </w:r>
      </w:hyperlink>
      <w:r>
        <w:rPr>
          <w:rFonts w:ascii="Calibri" w:eastAsia="Calibri" w:hAnsi="Calibri" w:cs="Calibri"/>
          <w:sz w:val="24"/>
          <w:szCs w:val="24"/>
        </w:rPr>
        <w:t xml:space="preserve"> →</w:t>
      </w:r>
      <w:hyperlink r:id="rId44">
        <w:r>
          <w:rPr>
            <w:rFonts w:ascii="Calibri" w:eastAsia="Calibri" w:hAnsi="Calibri" w:cs="Calibri"/>
            <w:sz w:val="24"/>
            <w:szCs w:val="24"/>
          </w:rPr>
          <w:t xml:space="preserve"> </w:t>
        </w:r>
      </w:hyperlink>
      <w:hyperlink r:id="rId45">
        <w:r>
          <w:rPr>
            <w:rFonts w:ascii="Calibri" w:eastAsia="Calibri" w:hAnsi="Calibri" w:cs="Calibri"/>
            <w:color w:val="0070C0"/>
            <w:sz w:val="24"/>
            <w:szCs w:val="24"/>
            <w:u w:val="single"/>
          </w:rPr>
          <w:t xml:space="preserve">About </w:t>
        </w:r>
        <w:r>
          <w:rPr>
            <w:rFonts w:ascii="Calibri" w:eastAsia="Calibri" w:hAnsi="Calibri" w:cs="Calibri"/>
            <w:color w:val="0070C0"/>
            <w:sz w:val="24"/>
            <w:szCs w:val="24"/>
            <w:u w:val="single"/>
          </w:rPr>
          <w:lastRenderedPageBreak/>
          <w:t>OLA</w:t>
        </w:r>
      </w:hyperlink>
      <w:r>
        <w:rPr>
          <w:rFonts w:ascii="Calibri" w:eastAsia="Calibri" w:hAnsi="Calibri" w:cs="Calibri"/>
          <w:sz w:val="24"/>
          <w:szCs w:val="24"/>
        </w:rPr>
        <w:t xml:space="preserve"> </w:t>
      </w:r>
      <w:r>
        <w:rPr>
          <w:rFonts w:ascii="Calibri" w:eastAsia="Calibri" w:hAnsi="Calibri" w:cs="Calibri"/>
          <w:sz w:val="24"/>
          <w:szCs w:val="24"/>
        </w:rPr>
        <w:t>→</w:t>
      </w:r>
      <w:hyperlink r:id="rId46">
        <w:r>
          <w:rPr>
            <w:rFonts w:ascii="Calibri" w:eastAsia="Calibri" w:hAnsi="Calibri" w:cs="Calibri"/>
            <w:sz w:val="24"/>
            <w:szCs w:val="24"/>
          </w:rPr>
          <w:t xml:space="preserve"> </w:t>
        </w:r>
      </w:hyperlink>
      <w:hyperlink r:id="rId47">
        <w:r>
          <w:rPr>
            <w:rFonts w:ascii="Calibri" w:eastAsia="Calibri" w:hAnsi="Calibri" w:cs="Calibri"/>
            <w:color w:val="0070C0"/>
            <w:sz w:val="24"/>
            <w:szCs w:val="24"/>
            <w:u w:val="single"/>
          </w:rPr>
          <w:t>Financials</w:t>
        </w:r>
      </w:hyperlink>
      <w:r>
        <w:rPr>
          <w:rFonts w:ascii="Calibri" w:eastAsia="Calibri" w:hAnsi="Calibri" w:cs="Calibri"/>
          <w:color w:val="0070C0"/>
          <w:sz w:val="24"/>
          <w:szCs w:val="24"/>
        </w:rPr>
        <w:t xml:space="preserve"> </w:t>
      </w:r>
    </w:p>
    <w:p w:rsidR="00465F97" w:rsidRDefault="00E14FA8">
      <w:pPr>
        <w:pStyle w:val="normal0"/>
        <w:widowControl w:val="0"/>
        <w:numPr>
          <w:ilvl w:val="1"/>
          <w:numId w:val="5"/>
        </w:numPr>
        <w:spacing w:line="240" w:lineRule="auto"/>
        <w:rPr>
          <w:rFonts w:ascii="Calibri" w:eastAsia="Calibri" w:hAnsi="Calibri" w:cs="Calibri"/>
          <w:color w:val="0070C0"/>
          <w:sz w:val="24"/>
          <w:szCs w:val="24"/>
        </w:rPr>
      </w:pPr>
      <w:hyperlink r:id="rId48">
        <w:r>
          <w:rPr>
            <w:rFonts w:ascii="Calibri" w:eastAsia="Calibri" w:hAnsi="Calibri" w:cs="Calibri"/>
            <w:color w:val="0070C0"/>
            <w:sz w:val="24"/>
            <w:szCs w:val="24"/>
            <w:u w:val="single"/>
          </w:rPr>
          <w:t>2024 documents</w:t>
        </w:r>
      </w:hyperlink>
    </w:p>
    <w:p w:rsidR="00465F97" w:rsidRDefault="00E14FA8">
      <w:pPr>
        <w:pStyle w:val="normal0"/>
        <w:widowControl w:val="0"/>
        <w:numPr>
          <w:ilvl w:val="1"/>
          <w:numId w:val="5"/>
        </w:numPr>
        <w:spacing w:line="240" w:lineRule="auto"/>
        <w:rPr>
          <w:rFonts w:ascii="Calibri" w:eastAsia="Calibri" w:hAnsi="Calibri" w:cs="Calibri"/>
          <w:sz w:val="24"/>
          <w:szCs w:val="24"/>
        </w:rPr>
      </w:pPr>
      <w:r>
        <w:rPr>
          <w:rFonts w:ascii="Calibri" w:eastAsia="Calibri" w:hAnsi="Calibri" w:cs="Calibri"/>
          <w:sz w:val="24"/>
          <w:szCs w:val="24"/>
        </w:rPr>
        <w:t>Various Forms Available include…</w:t>
      </w:r>
    </w:p>
    <w:p w:rsidR="00465F97" w:rsidRDefault="00E14FA8">
      <w:pPr>
        <w:pStyle w:val="normal0"/>
        <w:widowControl w:val="0"/>
        <w:numPr>
          <w:ilvl w:val="2"/>
          <w:numId w:val="5"/>
        </w:numPr>
        <w:spacing w:line="240" w:lineRule="auto"/>
        <w:rPr>
          <w:rFonts w:ascii="Calibri" w:eastAsia="Calibri" w:hAnsi="Calibri" w:cs="Calibri"/>
          <w:sz w:val="24"/>
          <w:szCs w:val="24"/>
        </w:rPr>
      </w:pPr>
      <w:r>
        <w:rPr>
          <w:rFonts w:ascii="Calibri" w:eastAsia="Calibri" w:hAnsi="Calibri" w:cs="Calibri"/>
          <w:sz w:val="24"/>
          <w:szCs w:val="24"/>
        </w:rPr>
        <w:t>Reimbursement Form (ERRF)</w:t>
      </w:r>
      <w:r>
        <w:rPr>
          <w:rFonts w:ascii="Calibri" w:eastAsia="Calibri" w:hAnsi="Calibri" w:cs="Calibri"/>
          <w:color w:val="4A4A4A"/>
          <w:sz w:val="24"/>
          <w:szCs w:val="24"/>
        </w:rPr>
        <w:t xml:space="preserve"> (</w:t>
      </w:r>
      <w:hyperlink r:id="rId49">
        <w:r>
          <w:rPr>
            <w:rFonts w:ascii="Calibri" w:eastAsia="Calibri" w:hAnsi="Calibri" w:cs="Calibri"/>
            <w:color w:val="0070C0"/>
            <w:sz w:val="24"/>
            <w:szCs w:val="24"/>
            <w:u w:val="single"/>
          </w:rPr>
          <w:t>PDF</w:t>
        </w:r>
      </w:hyperlink>
      <w:r>
        <w:rPr>
          <w:rFonts w:ascii="Calibri" w:eastAsia="Calibri" w:hAnsi="Calibri" w:cs="Calibri"/>
          <w:sz w:val="24"/>
          <w:szCs w:val="24"/>
        </w:rPr>
        <w:t xml:space="preserve"> or </w:t>
      </w:r>
      <w:hyperlink r:id="rId50">
        <w:r>
          <w:rPr>
            <w:rFonts w:ascii="Calibri" w:eastAsia="Calibri" w:hAnsi="Calibri" w:cs="Calibri"/>
            <w:color w:val="0070C0"/>
            <w:sz w:val="24"/>
            <w:szCs w:val="24"/>
            <w:u w:val="single"/>
          </w:rPr>
          <w:t>Word</w:t>
        </w:r>
      </w:hyperlink>
      <w:r>
        <w:rPr>
          <w:rFonts w:ascii="Calibri" w:eastAsia="Calibri" w:hAnsi="Calibri" w:cs="Calibri"/>
          <w:sz w:val="24"/>
          <w:szCs w:val="24"/>
        </w:rPr>
        <w:t>)</w:t>
      </w:r>
    </w:p>
    <w:p w:rsidR="00465F97" w:rsidRDefault="00E14FA8">
      <w:pPr>
        <w:pStyle w:val="normal0"/>
        <w:widowControl w:val="0"/>
        <w:numPr>
          <w:ilvl w:val="2"/>
          <w:numId w:val="5"/>
        </w:numPr>
        <w:spacing w:line="240" w:lineRule="auto"/>
        <w:rPr>
          <w:rFonts w:ascii="Calibri" w:eastAsia="Calibri" w:hAnsi="Calibri" w:cs="Calibri"/>
          <w:sz w:val="24"/>
          <w:szCs w:val="24"/>
        </w:rPr>
      </w:pPr>
      <w:r>
        <w:rPr>
          <w:rFonts w:ascii="Calibri" w:eastAsia="Calibri" w:hAnsi="Calibri" w:cs="Calibri"/>
          <w:sz w:val="24"/>
          <w:szCs w:val="24"/>
        </w:rPr>
        <w:t>Reimbursement Form - Grants</w:t>
      </w:r>
    </w:p>
    <w:p w:rsidR="00465F97" w:rsidRDefault="00E14FA8">
      <w:pPr>
        <w:pStyle w:val="normal0"/>
        <w:widowControl w:val="0"/>
        <w:numPr>
          <w:ilvl w:val="2"/>
          <w:numId w:val="5"/>
        </w:numPr>
        <w:spacing w:line="240" w:lineRule="auto"/>
        <w:rPr>
          <w:rFonts w:ascii="Calibri" w:eastAsia="Calibri" w:hAnsi="Calibri" w:cs="Calibri"/>
          <w:sz w:val="24"/>
          <w:szCs w:val="24"/>
        </w:rPr>
      </w:pPr>
      <w:r>
        <w:rPr>
          <w:rFonts w:ascii="Calibri" w:eastAsia="Calibri" w:hAnsi="Calibri" w:cs="Calibri"/>
          <w:sz w:val="24"/>
          <w:szCs w:val="24"/>
        </w:rPr>
        <w:t>Deposit Form</w:t>
      </w:r>
    </w:p>
    <w:p w:rsidR="00465F97" w:rsidRDefault="00E14FA8">
      <w:pPr>
        <w:pStyle w:val="normal0"/>
        <w:widowControl w:val="0"/>
        <w:numPr>
          <w:ilvl w:val="2"/>
          <w:numId w:val="5"/>
        </w:numPr>
        <w:spacing w:line="240" w:lineRule="auto"/>
        <w:rPr>
          <w:rFonts w:ascii="Calibri" w:eastAsia="Calibri" w:hAnsi="Calibri" w:cs="Calibri"/>
          <w:sz w:val="24"/>
          <w:szCs w:val="24"/>
        </w:rPr>
      </w:pPr>
      <w:r>
        <w:rPr>
          <w:rFonts w:ascii="Calibri" w:eastAsia="Calibri" w:hAnsi="Calibri" w:cs="Calibri"/>
          <w:sz w:val="24"/>
          <w:szCs w:val="24"/>
        </w:rPr>
        <w:t>Budget Request Form</w:t>
      </w:r>
    </w:p>
    <w:p w:rsidR="00465F97" w:rsidRDefault="00E14FA8">
      <w:pPr>
        <w:pStyle w:val="normal0"/>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 xml:space="preserve">Monthly financial and unit reports can be accessed via this cookie trail: </w:t>
      </w:r>
      <w:hyperlink r:id="rId51">
        <w:r>
          <w:rPr>
            <w:rFonts w:ascii="Calibri" w:eastAsia="Calibri" w:hAnsi="Calibri" w:cs="Calibri"/>
            <w:color w:val="0070C0"/>
            <w:sz w:val="24"/>
            <w:szCs w:val="24"/>
            <w:u w:val="single"/>
          </w:rPr>
          <w:t>OLA</w:t>
        </w:r>
      </w:hyperlink>
      <w:r>
        <w:rPr>
          <w:rFonts w:ascii="Calibri" w:eastAsia="Calibri" w:hAnsi="Calibri" w:cs="Calibri"/>
          <w:sz w:val="24"/>
          <w:szCs w:val="24"/>
        </w:rPr>
        <w:t xml:space="preserve"> →</w:t>
      </w:r>
      <w:hyperlink r:id="rId52">
        <w:r>
          <w:rPr>
            <w:rFonts w:ascii="Calibri" w:eastAsia="Calibri" w:hAnsi="Calibri" w:cs="Calibri"/>
            <w:sz w:val="24"/>
            <w:szCs w:val="24"/>
          </w:rPr>
          <w:t xml:space="preserve"> </w:t>
        </w:r>
      </w:hyperlink>
      <w:hyperlink r:id="rId53">
        <w:r>
          <w:rPr>
            <w:rFonts w:ascii="Calibri" w:eastAsia="Calibri" w:hAnsi="Calibri" w:cs="Calibri"/>
            <w:color w:val="0070C0"/>
            <w:sz w:val="24"/>
            <w:szCs w:val="24"/>
            <w:u w:val="single"/>
          </w:rPr>
          <w:t>About OLA</w:t>
        </w:r>
      </w:hyperlink>
      <w:r>
        <w:rPr>
          <w:rFonts w:ascii="Calibri" w:eastAsia="Calibri" w:hAnsi="Calibri" w:cs="Calibri"/>
          <w:sz w:val="24"/>
          <w:szCs w:val="24"/>
        </w:rPr>
        <w:t xml:space="preserve"> →</w:t>
      </w:r>
      <w:hyperlink r:id="rId54">
        <w:r>
          <w:rPr>
            <w:rFonts w:ascii="Calibri" w:eastAsia="Calibri" w:hAnsi="Calibri" w:cs="Calibri"/>
            <w:color w:val="0070C0"/>
            <w:sz w:val="24"/>
            <w:szCs w:val="24"/>
          </w:rPr>
          <w:t xml:space="preserve"> </w:t>
        </w:r>
      </w:hyperlink>
      <w:hyperlink r:id="rId55">
        <w:r>
          <w:rPr>
            <w:rFonts w:ascii="Calibri" w:eastAsia="Calibri" w:hAnsi="Calibri" w:cs="Calibri"/>
            <w:color w:val="0070C0"/>
            <w:sz w:val="24"/>
            <w:szCs w:val="24"/>
            <w:u w:val="single"/>
          </w:rPr>
          <w:t>Financials</w:t>
        </w:r>
      </w:hyperlink>
      <w:r>
        <w:rPr>
          <w:rFonts w:ascii="Calibri" w:eastAsia="Calibri" w:hAnsi="Calibri" w:cs="Calibri"/>
          <w:sz w:val="24"/>
          <w:szCs w:val="24"/>
        </w:rPr>
        <w:t xml:space="preserve"> → </w:t>
      </w:r>
      <w:hyperlink r:id="rId56">
        <w:r>
          <w:rPr>
            <w:rFonts w:ascii="Calibri" w:eastAsia="Calibri" w:hAnsi="Calibri" w:cs="Calibri"/>
            <w:color w:val="0070C0"/>
            <w:sz w:val="24"/>
            <w:szCs w:val="24"/>
            <w:u w:val="single"/>
          </w:rPr>
          <w:t>Financial Archives</w:t>
        </w:r>
      </w:hyperlink>
      <w:r>
        <w:rPr>
          <w:rFonts w:ascii="Calibri" w:eastAsia="Calibri" w:hAnsi="Calibri" w:cs="Calibri"/>
          <w:color w:val="0070C0"/>
          <w:sz w:val="24"/>
          <w:szCs w:val="24"/>
        </w:rPr>
        <w:t xml:space="preserve"> </w:t>
      </w:r>
    </w:p>
    <w:p w:rsidR="00465F97" w:rsidRDefault="00E14FA8">
      <w:pPr>
        <w:pStyle w:val="normal0"/>
        <w:widowControl w:val="0"/>
        <w:numPr>
          <w:ilvl w:val="1"/>
          <w:numId w:val="5"/>
        </w:numPr>
        <w:spacing w:line="240" w:lineRule="auto"/>
        <w:rPr>
          <w:rFonts w:ascii="Calibri" w:eastAsia="Calibri" w:hAnsi="Calibri" w:cs="Calibri"/>
          <w:sz w:val="24"/>
          <w:szCs w:val="24"/>
        </w:rPr>
      </w:pPr>
      <w:r>
        <w:rPr>
          <w:rFonts w:ascii="Calibri" w:eastAsia="Calibri" w:hAnsi="Calibri" w:cs="Calibri"/>
          <w:sz w:val="24"/>
          <w:szCs w:val="24"/>
        </w:rPr>
        <w:t>This includes (Annual) Budgets, Fiscal Year End Reports, as well as Balance Sheets, OLA Profit &amp; Loss documents, and Unit Profit &amp; Loss documents, etc. by year.</w:t>
      </w:r>
    </w:p>
    <w:p w:rsidR="00465F97" w:rsidRDefault="00E14FA8">
      <w:pPr>
        <w:pStyle w:val="normal0"/>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 xml:space="preserve">Other things of note: </w:t>
      </w:r>
    </w:p>
    <w:p w:rsidR="00465F97" w:rsidRDefault="00E14FA8">
      <w:pPr>
        <w:pStyle w:val="normal0"/>
        <w:widowControl w:val="0"/>
        <w:numPr>
          <w:ilvl w:val="1"/>
          <w:numId w:val="5"/>
        </w:numPr>
        <w:spacing w:line="240" w:lineRule="auto"/>
        <w:rPr>
          <w:rFonts w:ascii="Calibri" w:eastAsia="Calibri" w:hAnsi="Calibri" w:cs="Calibri"/>
          <w:sz w:val="24"/>
          <w:szCs w:val="24"/>
        </w:rPr>
      </w:pPr>
      <w:hyperlink r:id="rId57">
        <w:r>
          <w:rPr>
            <w:rFonts w:ascii="Calibri" w:eastAsia="Calibri" w:hAnsi="Calibri" w:cs="Calibri"/>
            <w:color w:val="0070C0"/>
            <w:sz w:val="24"/>
            <w:szCs w:val="24"/>
            <w:u w:val="single"/>
          </w:rPr>
          <w:t>OLA Enterprise Fund Report</w:t>
        </w:r>
      </w:hyperlink>
      <w:r>
        <w:rPr>
          <w:rFonts w:ascii="Calibri" w:eastAsia="Calibri" w:hAnsi="Calibri" w:cs="Calibri"/>
          <w:sz w:val="24"/>
          <w:szCs w:val="24"/>
        </w:rPr>
        <w:t xml:space="preserve">: Shirley went over CSD, OYAN, and PLD info—discussing who is operating in the red </w:t>
      </w:r>
      <w:r>
        <w:rPr>
          <w:rFonts w:ascii="Calibri" w:eastAsia="Calibri" w:hAnsi="Calibri" w:cs="Calibri"/>
          <w:sz w:val="24"/>
          <w:szCs w:val="24"/>
        </w:rPr>
        <w:t>and who has funds in the account.</w:t>
      </w:r>
    </w:p>
    <w:p w:rsidR="00465F97" w:rsidRDefault="00E14FA8">
      <w:pPr>
        <w:pStyle w:val="normal0"/>
        <w:widowControl w:val="0"/>
        <w:numPr>
          <w:ilvl w:val="2"/>
          <w:numId w:val="5"/>
        </w:numPr>
        <w:spacing w:line="240" w:lineRule="auto"/>
        <w:rPr>
          <w:rFonts w:ascii="Calibri" w:eastAsia="Calibri" w:hAnsi="Calibri" w:cs="Calibri"/>
          <w:sz w:val="24"/>
          <w:szCs w:val="24"/>
        </w:rPr>
      </w:pPr>
      <w:r>
        <w:rPr>
          <w:rFonts w:ascii="Calibri" w:eastAsia="Calibri" w:hAnsi="Calibri" w:cs="Calibri"/>
          <w:sz w:val="24"/>
          <w:szCs w:val="24"/>
        </w:rPr>
        <w:t>Questions? Ask Stuart and Shirley to double check for discrepancies of information shared as leadership changes. These funds roll over.</w:t>
      </w:r>
    </w:p>
    <w:p w:rsidR="00465F97" w:rsidRDefault="00E14FA8">
      <w:pPr>
        <w:pStyle w:val="normal0"/>
        <w:widowControl w:val="0"/>
        <w:numPr>
          <w:ilvl w:val="1"/>
          <w:numId w:val="5"/>
        </w:numPr>
        <w:spacing w:line="240" w:lineRule="auto"/>
        <w:rPr>
          <w:rFonts w:ascii="Calibri" w:eastAsia="Calibri" w:hAnsi="Calibri" w:cs="Calibri"/>
          <w:sz w:val="24"/>
          <w:szCs w:val="24"/>
        </w:rPr>
      </w:pPr>
      <w:hyperlink r:id="rId58">
        <w:r>
          <w:rPr>
            <w:rFonts w:ascii="Calibri" w:eastAsia="Calibri" w:hAnsi="Calibri" w:cs="Calibri"/>
            <w:color w:val="0070C0"/>
            <w:sz w:val="24"/>
            <w:szCs w:val="24"/>
            <w:u w:val="single"/>
          </w:rPr>
          <w:t>General Funds</w:t>
        </w:r>
      </w:hyperlink>
      <w:r>
        <w:rPr>
          <w:rFonts w:ascii="Calibri" w:eastAsia="Calibri" w:hAnsi="Calibri" w:cs="Calibri"/>
          <w:sz w:val="24"/>
          <w:szCs w:val="24"/>
        </w:rPr>
        <w:t xml:space="preserve"> (PDF) </w:t>
      </w:r>
    </w:p>
    <w:p w:rsidR="00465F97" w:rsidRDefault="00E14FA8">
      <w:pPr>
        <w:pStyle w:val="normal0"/>
        <w:widowControl w:val="0"/>
        <w:numPr>
          <w:ilvl w:val="2"/>
          <w:numId w:val="5"/>
        </w:numPr>
        <w:spacing w:line="240" w:lineRule="auto"/>
        <w:rPr>
          <w:rFonts w:ascii="Calibri" w:eastAsia="Calibri" w:hAnsi="Calibri" w:cs="Calibri"/>
          <w:sz w:val="24"/>
          <w:szCs w:val="24"/>
        </w:rPr>
      </w:pPr>
      <w:r>
        <w:rPr>
          <w:rFonts w:ascii="Calibri" w:eastAsia="Calibri" w:hAnsi="Calibri" w:cs="Calibri"/>
          <w:sz w:val="24"/>
          <w:szCs w:val="24"/>
        </w:rPr>
        <w:t xml:space="preserve">On page 2, 70600 Standing Comm, Roundtables…. </w:t>
      </w:r>
    </w:p>
    <w:p w:rsidR="00465F97" w:rsidRDefault="00E14FA8">
      <w:pPr>
        <w:pStyle w:val="normal0"/>
        <w:widowControl w:val="0"/>
        <w:numPr>
          <w:ilvl w:val="3"/>
          <w:numId w:val="5"/>
        </w:numPr>
        <w:spacing w:line="240" w:lineRule="auto"/>
        <w:rPr>
          <w:rFonts w:ascii="Calibri" w:eastAsia="Calibri" w:hAnsi="Calibri" w:cs="Calibri"/>
          <w:sz w:val="24"/>
          <w:szCs w:val="24"/>
        </w:rPr>
      </w:pPr>
      <w:r>
        <w:rPr>
          <w:rFonts w:ascii="Calibri" w:eastAsia="Calibri" w:hAnsi="Calibri" w:cs="Calibri"/>
          <w:sz w:val="24"/>
          <w:szCs w:val="24"/>
        </w:rPr>
        <w:t>Funds listed</w:t>
      </w:r>
      <w:r>
        <w:rPr>
          <w:rFonts w:ascii="Calibri" w:eastAsia="Calibri" w:hAnsi="Calibri" w:cs="Calibri"/>
          <w:sz w:val="24"/>
          <w:szCs w:val="24"/>
        </w:rPr>
        <w:t xml:space="preserve"> for 8 units do not roll over, and must be used before the fiscal year end on August 31</w:t>
      </w:r>
      <w:r>
        <w:rPr>
          <w:rFonts w:ascii="Calibri" w:eastAsia="Calibri" w:hAnsi="Calibri" w:cs="Calibri"/>
          <w:sz w:val="24"/>
          <w:szCs w:val="24"/>
          <w:vertAlign w:val="superscript"/>
        </w:rPr>
        <w:t>st</w:t>
      </w:r>
      <w:r>
        <w:rPr>
          <w:rFonts w:ascii="Calibri" w:eastAsia="Calibri" w:hAnsi="Calibri" w:cs="Calibri"/>
          <w:sz w:val="24"/>
          <w:szCs w:val="24"/>
        </w:rPr>
        <w:t>.</w:t>
      </w:r>
    </w:p>
    <w:p w:rsidR="00465F97" w:rsidRDefault="00E14FA8">
      <w:pPr>
        <w:pStyle w:val="normal0"/>
        <w:widowControl w:val="0"/>
        <w:spacing w:before="240" w:after="240" w:line="240" w:lineRule="auto"/>
        <w:rPr>
          <w:rFonts w:ascii="Calibri" w:eastAsia="Calibri" w:hAnsi="Calibri" w:cs="Calibri"/>
          <w:b/>
          <w:sz w:val="24"/>
          <w:szCs w:val="24"/>
        </w:rPr>
      </w:pPr>
      <w:r>
        <w:rPr>
          <w:rFonts w:ascii="Calibri" w:eastAsia="Calibri" w:hAnsi="Calibri" w:cs="Calibri"/>
          <w:b/>
          <w:noProof/>
          <w:sz w:val="24"/>
          <w:szCs w:val="24"/>
          <w:lang w:val="en-US"/>
        </w:rPr>
        <w:drawing>
          <wp:inline distT="114300" distB="114300" distL="114300" distR="114300">
            <wp:extent cx="5943600" cy="2159000"/>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9"/>
                    <a:srcRect/>
                    <a:stretch>
                      <a:fillRect/>
                    </a:stretch>
                  </pic:blipFill>
                  <pic:spPr>
                    <a:xfrm>
                      <a:off x="0" y="0"/>
                      <a:ext cx="5943600" cy="2159000"/>
                    </a:xfrm>
                    <a:prstGeom prst="rect">
                      <a:avLst/>
                    </a:prstGeom>
                    <a:ln/>
                  </pic:spPr>
                </pic:pic>
              </a:graphicData>
            </a:graphic>
          </wp:inline>
        </w:drawing>
      </w:r>
    </w:p>
    <w:p w:rsidR="00465F97" w:rsidRDefault="00465F97">
      <w:pPr>
        <w:pStyle w:val="normal0"/>
        <w:widowControl w:val="0"/>
        <w:spacing w:before="240" w:after="240" w:line="240" w:lineRule="auto"/>
        <w:rPr>
          <w:rFonts w:ascii="Calibri" w:eastAsia="Calibri" w:hAnsi="Calibri" w:cs="Calibri"/>
          <w:b/>
          <w:sz w:val="24"/>
          <w:szCs w:val="24"/>
        </w:rPr>
      </w:pPr>
    </w:p>
    <w:p w:rsidR="00465F97" w:rsidRDefault="00E14FA8">
      <w:pPr>
        <w:pStyle w:val="normal0"/>
        <w:widowControl w:val="0"/>
        <w:spacing w:line="240" w:lineRule="auto"/>
        <w:rPr>
          <w:rFonts w:ascii="Calibri" w:eastAsia="Calibri" w:hAnsi="Calibri" w:cs="Calibri"/>
          <w:b/>
          <w:sz w:val="24"/>
          <w:szCs w:val="24"/>
        </w:rPr>
      </w:pPr>
      <w:r>
        <w:rPr>
          <w:rFonts w:ascii="Calibri" w:eastAsia="Calibri" w:hAnsi="Calibri" w:cs="Calibri"/>
          <w:b/>
          <w:sz w:val="24"/>
          <w:szCs w:val="24"/>
        </w:rPr>
        <w:t>Board Retreat Wrap-Up on Friday, August 16th</w:t>
      </w:r>
    </w:p>
    <w:p w:rsidR="00465F97" w:rsidRDefault="00465F97">
      <w:pPr>
        <w:pStyle w:val="normal0"/>
        <w:widowControl w:val="0"/>
        <w:spacing w:line="240" w:lineRule="auto"/>
        <w:rPr>
          <w:rFonts w:ascii="Calibri" w:eastAsia="Calibri" w:hAnsi="Calibri" w:cs="Calibri"/>
          <w:sz w:val="24"/>
          <w:szCs w:val="24"/>
        </w:rPr>
      </w:pPr>
    </w:p>
    <w:p w:rsidR="00465F97" w:rsidRDefault="00465F97">
      <w:pPr>
        <w:pStyle w:val="normal0"/>
        <w:widowControl w:val="0"/>
        <w:spacing w:line="240" w:lineRule="auto"/>
        <w:rPr>
          <w:rFonts w:ascii="Calibri" w:eastAsia="Calibri" w:hAnsi="Calibri" w:cs="Calibri"/>
          <w:b/>
          <w:sz w:val="24"/>
          <w:szCs w:val="24"/>
        </w:rPr>
      </w:pPr>
    </w:p>
    <w:p w:rsidR="00465F97" w:rsidRDefault="00E14FA8">
      <w:pPr>
        <w:pStyle w:val="normal0"/>
        <w:widowControl w:val="0"/>
        <w:spacing w:line="240" w:lineRule="auto"/>
        <w:rPr>
          <w:rFonts w:ascii="Calibri" w:eastAsia="Calibri" w:hAnsi="Calibri" w:cs="Calibri"/>
          <w:sz w:val="24"/>
          <w:szCs w:val="24"/>
        </w:rPr>
      </w:pPr>
      <w:r>
        <w:rPr>
          <w:rFonts w:ascii="Calibri" w:eastAsia="Calibri" w:hAnsi="Calibri" w:cs="Calibri"/>
          <w:b/>
          <w:sz w:val="24"/>
          <w:szCs w:val="24"/>
        </w:rPr>
        <w:t>Unit Description Work Session</w:t>
      </w:r>
      <w:r>
        <w:rPr>
          <w:rFonts w:ascii="Calibri" w:eastAsia="Calibri" w:hAnsi="Calibri" w:cs="Calibri"/>
          <w:sz w:val="24"/>
          <w:szCs w:val="24"/>
        </w:rPr>
        <w:t xml:space="preserve"> (All Unit Heads)</w:t>
      </w:r>
    </w:p>
    <w:p w:rsidR="00465F97" w:rsidRDefault="00E14FA8">
      <w:pPr>
        <w:pStyle w:val="normal0"/>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One hour was spent working on updating Unit Descriptions and discussing goals in breakout rooms</w:t>
      </w:r>
    </w:p>
    <w:p w:rsidR="00465F97" w:rsidRDefault="00465F97">
      <w:pPr>
        <w:pStyle w:val="normal0"/>
        <w:widowControl w:val="0"/>
        <w:spacing w:line="240" w:lineRule="auto"/>
        <w:rPr>
          <w:rFonts w:ascii="Calibri" w:eastAsia="Calibri" w:hAnsi="Calibri" w:cs="Calibri"/>
          <w:b/>
          <w:sz w:val="24"/>
          <w:szCs w:val="24"/>
        </w:rPr>
      </w:pPr>
    </w:p>
    <w:p w:rsidR="00465F97" w:rsidRDefault="00465F97">
      <w:pPr>
        <w:pStyle w:val="normal0"/>
        <w:widowControl w:val="0"/>
        <w:spacing w:line="240" w:lineRule="auto"/>
        <w:rPr>
          <w:rFonts w:ascii="Calibri" w:eastAsia="Calibri" w:hAnsi="Calibri" w:cs="Calibri"/>
          <w:b/>
          <w:sz w:val="24"/>
          <w:szCs w:val="24"/>
        </w:rPr>
      </w:pPr>
    </w:p>
    <w:p w:rsidR="00465F97" w:rsidRDefault="00E14FA8">
      <w:pPr>
        <w:pStyle w:val="normal0"/>
        <w:widowControl w:val="0"/>
        <w:spacing w:line="240" w:lineRule="auto"/>
        <w:rPr>
          <w:rFonts w:ascii="Calibri" w:eastAsia="Calibri" w:hAnsi="Calibri" w:cs="Calibri"/>
          <w:b/>
          <w:sz w:val="24"/>
          <w:szCs w:val="24"/>
        </w:rPr>
      </w:pPr>
      <w:r>
        <w:rPr>
          <w:rFonts w:ascii="Calibri" w:eastAsia="Calibri" w:hAnsi="Calibri" w:cs="Calibri"/>
          <w:b/>
          <w:sz w:val="24"/>
          <w:szCs w:val="24"/>
        </w:rPr>
        <w:t>Retreat Concluded at 9:30am</w:t>
      </w:r>
    </w:p>
    <w:p w:rsidR="00465F97" w:rsidRDefault="00465F97">
      <w:pPr>
        <w:pStyle w:val="normal0"/>
        <w:widowControl w:val="0"/>
        <w:spacing w:line="240" w:lineRule="auto"/>
        <w:rPr>
          <w:rFonts w:ascii="Calibri" w:eastAsia="Calibri" w:hAnsi="Calibri" w:cs="Calibri"/>
          <w:b/>
          <w:sz w:val="24"/>
          <w:szCs w:val="24"/>
        </w:rPr>
      </w:pPr>
    </w:p>
    <w:p w:rsidR="00465F97" w:rsidRDefault="00E14FA8">
      <w:pPr>
        <w:pStyle w:val="normal0"/>
        <w:widowControl w:val="0"/>
        <w:spacing w:before="260"/>
        <w:rPr>
          <w:rFonts w:ascii="Calibri" w:eastAsia="Calibri" w:hAnsi="Calibri" w:cs="Calibri"/>
          <w:b/>
          <w:sz w:val="20"/>
          <w:szCs w:val="20"/>
        </w:rPr>
        <w:sectPr w:rsidR="00465F97">
          <w:pgSz w:w="12240" w:h="15840"/>
          <w:pgMar w:top="1080" w:right="1440" w:bottom="1080" w:left="1440" w:header="720" w:footer="720" w:gutter="0"/>
          <w:pgNumType w:start="1"/>
          <w:cols w:space="720"/>
        </w:sectPr>
      </w:pPr>
      <w:bookmarkStart w:id="1" w:name="_heading=h.3rycevr7wg35" w:colFirst="0" w:colLast="0"/>
      <w:bookmarkEnd w:id="1"/>
      <w:r>
        <w:rPr>
          <w:rFonts w:ascii="Calibri" w:eastAsia="Calibri" w:hAnsi="Calibri" w:cs="Calibri"/>
          <w:b/>
          <w:sz w:val="20"/>
          <w:szCs w:val="20"/>
        </w:rPr>
        <w:lastRenderedPageBreak/>
        <w:t>Appendix. Common OLA Abbreviations.</w:t>
      </w:r>
    </w:p>
    <w:p w:rsidR="00465F97" w:rsidRDefault="00E14FA8">
      <w:pPr>
        <w:pStyle w:val="normal0"/>
        <w:widowControl w:val="0"/>
        <w:numPr>
          <w:ilvl w:val="0"/>
          <w:numId w:val="2"/>
        </w:numPr>
        <w:rPr>
          <w:rFonts w:ascii="Calibri" w:eastAsia="Calibri" w:hAnsi="Calibri" w:cs="Calibri"/>
          <w:sz w:val="20"/>
          <w:szCs w:val="20"/>
        </w:rPr>
      </w:pPr>
      <w:bookmarkStart w:id="2" w:name="_heading=h.remu7ridnabx" w:colFirst="0" w:colLast="0"/>
      <w:bookmarkEnd w:id="2"/>
      <w:r>
        <w:rPr>
          <w:rFonts w:ascii="Calibri" w:eastAsia="Calibri" w:hAnsi="Calibri" w:cs="Calibri"/>
          <w:sz w:val="20"/>
          <w:szCs w:val="20"/>
        </w:rPr>
        <w:lastRenderedPageBreak/>
        <w:t>ACRL–Assoc. of College &amp; Research Libraries</w:t>
      </w:r>
    </w:p>
    <w:p w:rsidR="00465F97" w:rsidRDefault="00E14FA8">
      <w:pPr>
        <w:pStyle w:val="normal0"/>
        <w:widowControl w:val="0"/>
        <w:numPr>
          <w:ilvl w:val="0"/>
          <w:numId w:val="2"/>
        </w:numPr>
        <w:rPr>
          <w:rFonts w:ascii="Calibri" w:eastAsia="Calibri" w:hAnsi="Calibri" w:cs="Calibri"/>
          <w:sz w:val="20"/>
          <w:szCs w:val="20"/>
        </w:rPr>
      </w:pPr>
      <w:r>
        <w:rPr>
          <w:rFonts w:ascii="Calibri" w:eastAsia="Calibri" w:hAnsi="Calibri" w:cs="Calibri"/>
          <w:sz w:val="20"/>
          <w:szCs w:val="20"/>
        </w:rPr>
        <w:t>CSD–Children’s Services Division</w:t>
      </w:r>
    </w:p>
    <w:p w:rsidR="00465F97" w:rsidRDefault="00E14FA8">
      <w:pPr>
        <w:pStyle w:val="normal0"/>
        <w:widowControl w:val="0"/>
        <w:numPr>
          <w:ilvl w:val="0"/>
          <w:numId w:val="2"/>
        </w:numPr>
        <w:rPr>
          <w:rFonts w:ascii="Calibri" w:eastAsia="Calibri" w:hAnsi="Calibri" w:cs="Calibri"/>
          <w:sz w:val="20"/>
          <w:szCs w:val="20"/>
        </w:rPr>
      </w:pPr>
      <w:r>
        <w:rPr>
          <w:rFonts w:ascii="Calibri" w:eastAsia="Calibri" w:hAnsi="Calibri" w:cs="Calibri"/>
          <w:sz w:val="20"/>
          <w:szCs w:val="20"/>
        </w:rPr>
        <w:t>EDIA–Equity, Diversity, Inclusion, and Antiracism Committee</w:t>
      </w:r>
    </w:p>
    <w:p w:rsidR="00465F97" w:rsidRDefault="00E14FA8">
      <w:pPr>
        <w:pStyle w:val="normal0"/>
        <w:widowControl w:val="0"/>
        <w:numPr>
          <w:ilvl w:val="0"/>
          <w:numId w:val="2"/>
        </w:numPr>
        <w:rPr>
          <w:rFonts w:ascii="Calibri" w:eastAsia="Calibri" w:hAnsi="Calibri" w:cs="Calibri"/>
          <w:sz w:val="20"/>
          <w:szCs w:val="20"/>
        </w:rPr>
      </w:pPr>
      <w:r>
        <w:rPr>
          <w:rFonts w:ascii="Calibri" w:eastAsia="Calibri" w:hAnsi="Calibri" w:cs="Calibri"/>
          <w:sz w:val="20"/>
          <w:szCs w:val="20"/>
        </w:rPr>
        <w:t>IFC–Intellectual Freedom Committee</w:t>
      </w:r>
    </w:p>
    <w:p w:rsidR="00465F97" w:rsidRDefault="00E14FA8">
      <w:pPr>
        <w:pStyle w:val="normal0"/>
        <w:widowControl w:val="0"/>
        <w:numPr>
          <w:ilvl w:val="0"/>
          <w:numId w:val="2"/>
        </w:numPr>
        <w:rPr>
          <w:rFonts w:ascii="Calibri" w:eastAsia="Calibri" w:hAnsi="Calibri" w:cs="Calibri"/>
          <w:sz w:val="20"/>
          <w:szCs w:val="20"/>
        </w:rPr>
      </w:pPr>
      <w:r>
        <w:rPr>
          <w:rFonts w:ascii="Calibri" w:eastAsia="Calibri" w:hAnsi="Calibri" w:cs="Calibri"/>
          <w:sz w:val="20"/>
          <w:szCs w:val="20"/>
        </w:rPr>
        <w:t>LEG–Legislative Committee (formerly Library Development and Legislation)</w:t>
      </w:r>
    </w:p>
    <w:p w:rsidR="00465F97" w:rsidRDefault="00E14FA8">
      <w:pPr>
        <w:pStyle w:val="normal0"/>
        <w:widowControl w:val="0"/>
        <w:numPr>
          <w:ilvl w:val="0"/>
          <w:numId w:val="2"/>
        </w:numPr>
        <w:rPr>
          <w:rFonts w:ascii="Calibri" w:eastAsia="Calibri" w:hAnsi="Calibri" w:cs="Calibri"/>
          <w:sz w:val="20"/>
          <w:szCs w:val="20"/>
        </w:rPr>
      </w:pPr>
      <w:r>
        <w:rPr>
          <w:rFonts w:ascii="Calibri" w:eastAsia="Calibri" w:hAnsi="Calibri" w:cs="Calibri"/>
          <w:sz w:val="20"/>
          <w:szCs w:val="20"/>
        </w:rPr>
        <w:t>LIOLA–Leadership Institute of OLA</w:t>
      </w:r>
    </w:p>
    <w:p w:rsidR="00465F97" w:rsidRDefault="00E14FA8">
      <w:pPr>
        <w:pStyle w:val="normal0"/>
        <w:widowControl w:val="0"/>
        <w:numPr>
          <w:ilvl w:val="0"/>
          <w:numId w:val="2"/>
        </w:numPr>
        <w:rPr>
          <w:rFonts w:ascii="Calibri" w:eastAsia="Calibri" w:hAnsi="Calibri" w:cs="Calibri"/>
          <w:sz w:val="20"/>
          <w:szCs w:val="20"/>
        </w:rPr>
      </w:pPr>
      <w:r>
        <w:rPr>
          <w:rFonts w:ascii="Calibri" w:eastAsia="Calibri" w:hAnsi="Calibri" w:cs="Calibri"/>
          <w:sz w:val="20"/>
          <w:szCs w:val="20"/>
        </w:rPr>
        <w:t>OASL–Oregon Assoc. of School Libraries</w:t>
      </w:r>
    </w:p>
    <w:p w:rsidR="00465F97" w:rsidRDefault="00E14FA8">
      <w:pPr>
        <w:pStyle w:val="normal0"/>
        <w:widowControl w:val="0"/>
        <w:numPr>
          <w:ilvl w:val="0"/>
          <w:numId w:val="2"/>
        </w:numPr>
        <w:rPr>
          <w:rFonts w:ascii="Calibri" w:eastAsia="Calibri" w:hAnsi="Calibri" w:cs="Calibri"/>
          <w:sz w:val="20"/>
          <w:szCs w:val="20"/>
        </w:rPr>
      </w:pPr>
      <w:r>
        <w:rPr>
          <w:rFonts w:ascii="Calibri" w:eastAsia="Calibri" w:hAnsi="Calibri" w:cs="Calibri"/>
          <w:sz w:val="20"/>
          <w:szCs w:val="20"/>
        </w:rPr>
        <w:t>OBOB–Oregon Bat</w:t>
      </w:r>
      <w:r>
        <w:rPr>
          <w:rFonts w:ascii="Calibri" w:eastAsia="Calibri" w:hAnsi="Calibri" w:cs="Calibri"/>
          <w:sz w:val="20"/>
          <w:szCs w:val="20"/>
        </w:rPr>
        <w:t>tle of the Books</w:t>
      </w:r>
    </w:p>
    <w:p w:rsidR="00465F97" w:rsidRDefault="00E14FA8">
      <w:pPr>
        <w:pStyle w:val="normal0"/>
        <w:widowControl w:val="0"/>
        <w:numPr>
          <w:ilvl w:val="0"/>
          <w:numId w:val="2"/>
        </w:numPr>
        <w:rPr>
          <w:rFonts w:ascii="Calibri" w:eastAsia="Calibri" w:hAnsi="Calibri" w:cs="Calibri"/>
          <w:sz w:val="20"/>
          <w:szCs w:val="20"/>
        </w:rPr>
      </w:pPr>
      <w:r>
        <w:rPr>
          <w:rFonts w:ascii="Calibri" w:eastAsia="Calibri" w:hAnsi="Calibri" w:cs="Calibri"/>
          <w:sz w:val="20"/>
          <w:szCs w:val="20"/>
        </w:rPr>
        <w:t>ORCA–Oregon Reader’s Choice Award</w:t>
      </w:r>
    </w:p>
    <w:p w:rsidR="00465F97" w:rsidRDefault="00E14FA8">
      <w:pPr>
        <w:pStyle w:val="normal0"/>
        <w:widowControl w:val="0"/>
        <w:numPr>
          <w:ilvl w:val="0"/>
          <w:numId w:val="2"/>
        </w:numPr>
        <w:rPr>
          <w:rFonts w:ascii="Calibri" w:eastAsia="Calibri" w:hAnsi="Calibri" w:cs="Calibri"/>
          <w:sz w:val="16"/>
          <w:szCs w:val="16"/>
        </w:rPr>
      </w:pPr>
      <w:r>
        <w:rPr>
          <w:rFonts w:ascii="Calibri" w:eastAsia="Calibri" w:hAnsi="Calibri" w:cs="Calibri"/>
          <w:sz w:val="16"/>
          <w:szCs w:val="16"/>
        </w:rPr>
        <w:t>OYAN–Oregon Young Adult Network</w:t>
      </w:r>
    </w:p>
    <w:p w:rsidR="00465F97" w:rsidRDefault="00E14FA8">
      <w:pPr>
        <w:pStyle w:val="normal0"/>
        <w:widowControl w:val="0"/>
        <w:numPr>
          <w:ilvl w:val="0"/>
          <w:numId w:val="2"/>
        </w:numPr>
        <w:rPr>
          <w:rFonts w:ascii="Calibri" w:eastAsia="Calibri" w:hAnsi="Calibri" w:cs="Calibri"/>
          <w:sz w:val="16"/>
          <w:szCs w:val="16"/>
        </w:rPr>
      </w:pPr>
      <w:r>
        <w:rPr>
          <w:rFonts w:ascii="Calibri" w:eastAsia="Calibri" w:hAnsi="Calibri" w:cs="Calibri"/>
          <w:sz w:val="16"/>
          <w:szCs w:val="16"/>
        </w:rPr>
        <w:t>PLD–Public Library Division</w:t>
      </w:r>
    </w:p>
    <w:p w:rsidR="00465F97" w:rsidRDefault="00E14FA8">
      <w:pPr>
        <w:pStyle w:val="normal0"/>
        <w:widowControl w:val="0"/>
        <w:numPr>
          <w:ilvl w:val="0"/>
          <w:numId w:val="2"/>
        </w:numPr>
        <w:rPr>
          <w:rFonts w:ascii="Calibri" w:eastAsia="Calibri" w:hAnsi="Calibri" w:cs="Calibri"/>
          <w:sz w:val="16"/>
          <w:szCs w:val="16"/>
        </w:rPr>
      </w:pPr>
      <w:r>
        <w:rPr>
          <w:rFonts w:ascii="Calibri" w:eastAsia="Calibri" w:hAnsi="Calibri" w:cs="Calibri"/>
          <w:sz w:val="16"/>
          <w:szCs w:val="16"/>
        </w:rPr>
        <w:t xml:space="preserve">REFORMA–REFORMA Oregon </w:t>
      </w:r>
    </w:p>
    <w:p w:rsidR="00465F97" w:rsidRDefault="00E14FA8">
      <w:pPr>
        <w:pStyle w:val="normal0"/>
        <w:widowControl w:val="0"/>
        <w:numPr>
          <w:ilvl w:val="0"/>
          <w:numId w:val="2"/>
        </w:numPr>
        <w:rPr>
          <w:rFonts w:ascii="Calibri" w:eastAsia="Calibri" w:hAnsi="Calibri" w:cs="Calibri"/>
          <w:sz w:val="16"/>
          <w:szCs w:val="16"/>
        </w:rPr>
      </w:pPr>
      <w:bookmarkStart w:id="3" w:name="_heading=h.n0yl7jvt6hda" w:colFirst="0" w:colLast="0"/>
      <w:bookmarkEnd w:id="3"/>
      <w:r>
        <w:rPr>
          <w:rFonts w:ascii="Calibri" w:eastAsia="Calibri" w:hAnsi="Calibri" w:cs="Calibri"/>
          <w:sz w:val="16"/>
          <w:szCs w:val="16"/>
        </w:rPr>
        <w:t>SLO–State Library of Oregon</w:t>
      </w:r>
    </w:p>
    <w:p w:rsidR="00465F97" w:rsidRDefault="00E14FA8">
      <w:pPr>
        <w:pStyle w:val="normal0"/>
        <w:widowControl w:val="0"/>
        <w:numPr>
          <w:ilvl w:val="0"/>
          <w:numId w:val="2"/>
        </w:numPr>
        <w:rPr>
          <w:rFonts w:ascii="Calibri" w:eastAsia="Calibri" w:hAnsi="Calibri" w:cs="Calibri"/>
          <w:sz w:val="16"/>
          <w:szCs w:val="16"/>
        </w:rPr>
      </w:pPr>
      <w:r>
        <w:rPr>
          <w:rFonts w:ascii="Calibri" w:eastAsia="Calibri" w:hAnsi="Calibri" w:cs="Calibri"/>
          <w:sz w:val="16"/>
          <w:szCs w:val="16"/>
        </w:rPr>
        <w:t>SSD–Support Staff Division</w:t>
      </w:r>
    </w:p>
    <w:p w:rsidR="00465F97" w:rsidRDefault="00465F97">
      <w:pPr>
        <w:pStyle w:val="normal0"/>
        <w:widowControl w:val="0"/>
        <w:rPr>
          <w:rFonts w:ascii="Calibri" w:eastAsia="Calibri" w:hAnsi="Calibri" w:cs="Calibri"/>
          <w:sz w:val="16"/>
          <w:szCs w:val="16"/>
        </w:rPr>
      </w:pPr>
    </w:p>
    <w:sectPr w:rsidR="00465F97">
      <w:type w:val="continuous"/>
      <w:pgSz w:w="12240" w:h="15840"/>
      <w:pgMar w:top="108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E274F"/>
    <w:multiLevelType w:val="multilevel"/>
    <w:tmpl w:val="8DEAB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A2E0636"/>
    <w:multiLevelType w:val="multilevel"/>
    <w:tmpl w:val="01BCE7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F8911AB"/>
    <w:multiLevelType w:val="multilevel"/>
    <w:tmpl w:val="03842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1910AD0"/>
    <w:multiLevelType w:val="multilevel"/>
    <w:tmpl w:val="23DC2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B1A6B4D"/>
    <w:multiLevelType w:val="multilevel"/>
    <w:tmpl w:val="713C9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compat>
    <w:compatSetting w:name="compatibilityMode" w:uri="http://schemas.microsoft.com/office/word" w:val="14"/>
  </w:compat>
  <w:rsids>
    <w:rsidRoot w:val="00465F97"/>
    <w:rsid w:val="00465F97"/>
    <w:rsid w:val="00E14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style>
  <w:style w:type="paragraph" w:styleId="Title">
    <w:name w:val="Title"/>
    <w:basedOn w:val="normal0"/>
    <w:next w:val="normal0"/>
    <w:pPr>
      <w:keepNext/>
      <w:keepLines/>
      <w:spacing w:after="60"/>
    </w:pPr>
    <w:rPr>
      <w:sz w:val="52"/>
      <w:szCs w:val="52"/>
    </w:rPr>
  </w:style>
  <w:style w:type="paragraph" w:customStyle="1" w:styleId="normal2">
    <w:name w:val="normal"/>
  </w:style>
  <w:style w:type="paragraph" w:customStyle="1" w:styleId="normal3">
    <w:name w:val="normal"/>
  </w:style>
  <w:style w:type="paragraph" w:customStyle="1" w:styleId="normal4">
    <w:name w:val="normal"/>
  </w:style>
  <w:style w:type="paragraph" w:customStyle="1" w:styleId="normal5">
    <w:name w:val="normal"/>
  </w:style>
  <w:style w:type="paragraph" w:customStyle="1" w:styleId="normal6">
    <w:name w:val="normal"/>
  </w:style>
  <w:style w:type="paragraph" w:customStyle="1" w:styleId="normal7">
    <w:name w:val="normal"/>
  </w:style>
  <w:style w:type="paragraph" w:customStyle="1" w:styleId="normal8">
    <w:name w:val="normal"/>
  </w:style>
  <w:style w:type="paragraph" w:customStyle="1" w:styleId="normal0">
    <w:name w:val="normal"/>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E14FA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4FA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style>
  <w:style w:type="paragraph" w:styleId="Title">
    <w:name w:val="Title"/>
    <w:basedOn w:val="normal0"/>
    <w:next w:val="normal0"/>
    <w:pPr>
      <w:keepNext/>
      <w:keepLines/>
      <w:spacing w:after="60"/>
    </w:pPr>
    <w:rPr>
      <w:sz w:val="52"/>
      <w:szCs w:val="52"/>
    </w:rPr>
  </w:style>
  <w:style w:type="paragraph" w:customStyle="1" w:styleId="normal2">
    <w:name w:val="normal"/>
  </w:style>
  <w:style w:type="paragraph" w:customStyle="1" w:styleId="normal3">
    <w:name w:val="normal"/>
  </w:style>
  <w:style w:type="paragraph" w:customStyle="1" w:styleId="normal4">
    <w:name w:val="normal"/>
  </w:style>
  <w:style w:type="paragraph" w:customStyle="1" w:styleId="normal5">
    <w:name w:val="normal"/>
  </w:style>
  <w:style w:type="paragraph" w:customStyle="1" w:styleId="normal6">
    <w:name w:val="normal"/>
  </w:style>
  <w:style w:type="paragraph" w:customStyle="1" w:styleId="normal7">
    <w:name w:val="normal"/>
  </w:style>
  <w:style w:type="paragraph" w:customStyle="1" w:styleId="normal8">
    <w:name w:val="normal"/>
  </w:style>
  <w:style w:type="paragraph" w:customStyle="1" w:styleId="normal0">
    <w:name w:val="normal"/>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E14FA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4FA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olaweb.org/index.php?option=com_content&amp;view=article&amp;id=250" TargetMode="External"/><Relationship Id="rId14" Type="http://schemas.openxmlformats.org/officeDocument/2006/relationships/hyperlink" Target="https://www.olaweb.org/index.php?option=com_content&amp;view=article&amp;id=252" TargetMode="External"/><Relationship Id="rId15" Type="http://schemas.openxmlformats.org/officeDocument/2006/relationships/hyperlink" Target="https://www.olaweb.org/index.php?option=com_content&amp;view=article&amp;id=253" TargetMode="External"/><Relationship Id="rId16" Type="http://schemas.openxmlformats.org/officeDocument/2006/relationships/hyperlink" Target="https://www.olaweb.org/index.php?option=com_content&amp;view=article&amp;id=255" TargetMode="External"/><Relationship Id="rId17" Type="http://schemas.openxmlformats.org/officeDocument/2006/relationships/hyperlink" Target="https://www.olaweb.org/index.php?option=com_content&amp;view=article&amp;id=260" TargetMode="External"/><Relationship Id="rId18" Type="http://schemas.openxmlformats.org/officeDocument/2006/relationships/hyperlink" Target="https://www.olaweb.org/index.php?option=com_content&amp;view=article&amp;id=259" TargetMode="External"/><Relationship Id="rId19" Type="http://schemas.openxmlformats.org/officeDocument/2006/relationships/hyperlink" Target="https://www.olaweb.org/index.php?option=com_content&amp;view=article&amp;id=256" TargetMode="External"/><Relationship Id="rId50" Type="http://schemas.openxmlformats.org/officeDocument/2006/relationships/hyperlink" Target="https://ola.memberclicks.net/assets/Financials/reimbursementform2021_09.doc" TargetMode="External"/><Relationship Id="rId51" Type="http://schemas.openxmlformats.org/officeDocument/2006/relationships/hyperlink" Target="https://ola.memberclicks.net/" TargetMode="External"/><Relationship Id="rId52" Type="http://schemas.openxmlformats.org/officeDocument/2006/relationships/hyperlink" Target="https://ola.memberclicks.net/about-ola" TargetMode="External"/><Relationship Id="rId53" Type="http://schemas.openxmlformats.org/officeDocument/2006/relationships/hyperlink" Target="https://ola.memberclicks.net/about-ola" TargetMode="External"/><Relationship Id="rId54" Type="http://schemas.openxmlformats.org/officeDocument/2006/relationships/hyperlink" Target="https://ola.memberclicks.net/financials" TargetMode="External"/><Relationship Id="rId55" Type="http://schemas.openxmlformats.org/officeDocument/2006/relationships/hyperlink" Target="https://ola.memberclicks.net/financials" TargetMode="External"/><Relationship Id="rId56" Type="http://schemas.openxmlformats.org/officeDocument/2006/relationships/hyperlink" Target="https://ola.memberclicks.net/oregon-library-association---financials-archive" TargetMode="External"/><Relationship Id="rId57" Type="http://schemas.openxmlformats.org/officeDocument/2006/relationships/hyperlink" Target="https://ola.memberclicks.net/assets/Finance_Membership_Monthly_Reports/2022-23/2023_08/OLA%20Enterprise%20Fund%20Report%202023_08%20FYE.pdf" TargetMode="External"/><Relationship Id="rId58" Type="http://schemas.openxmlformats.org/officeDocument/2006/relationships/hyperlink" Target="https://ola.memberclicks.net/assets/Finance_Membership_Monthly_Reports/2022-23/2023_08/OLA%20General%20Fund%20P%26L%20Actual%20vs%20Budget%202023_08%20FYE.pdf" TargetMode="External"/><Relationship Id="rId59" Type="http://schemas.openxmlformats.org/officeDocument/2006/relationships/image" Target="media/image2.png"/><Relationship Id="rId40" Type="http://schemas.openxmlformats.org/officeDocument/2006/relationships/hyperlink" Target="https://youtu.be/iUvBNiqQ_To" TargetMode="External"/><Relationship Id="rId41" Type="http://schemas.openxmlformats.org/officeDocument/2006/relationships/hyperlink" Target="https://youtu.be/WISiMM2FFv0" TargetMode="External"/><Relationship Id="rId42" Type="http://schemas.openxmlformats.org/officeDocument/2006/relationships/hyperlink" Target="https://ola.memberclicks.net/administrator" TargetMode="External"/><Relationship Id="rId43" Type="http://schemas.openxmlformats.org/officeDocument/2006/relationships/hyperlink" Target="https://ola.memberclicks.net/" TargetMode="External"/><Relationship Id="rId44" Type="http://schemas.openxmlformats.org/officeDocument/2006/relationships/hyperlink" Target="https://ola.memberclicks.net/about-ola" TargetMode="External"/><Relationship Id="rId45" Type="http://schemas.openxmlformats.org/officeDocument/2006/relationships/hyperlink" Target="https://ola.memberclicks.net/about-ola" TargetMode="External"/><Relationship Id="rId46" Type="http://schemas.openxmlformats.org/officeDocument/2006/relationships/hyperlink" Target="https://ola.memberclicks.net/financials" TargetMode="External"/><Relationship Id="rId47" Type="http://schemas.openxmlformats.org/officeDocument/2006/relationships/hyperlink" Target="https://ola.memberclicks.net/financials" TargetMode="External"/><Relationship Id="rId48" Type="http://schemas.openxmlformats.org/officeDocument/2006/relationships/hyperlink" Target="https://ola.memberclicks.net/oregon-library-association--board-monthly-reports-2023-24" TargetMode="External"/><Relationship Id="rId49" Type="http://schemas.openxmlformats.org/officeDocument/2006/relationships/hyperlink" Target="https://ola.memberclicks.net/assets/Financials/reimbursementform2021_09.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https://docs.google.com/document/d/1qZkytFKCl5hNcg3tLK6jb46kZ63JZBYSCAbDpcXOzzc/edit" TargetMode="External"/><Relationship Id="rId9" Type="http://schemas.openxmlformats.org/officeDocument/2006/relationships/hyperlink" Target="https://docs.google.com/document/d/1mQ77seEU4rKpvZfm8JxgNNodcTI2QGc7zL6w6GreTA8/edit?usp=sharing" TargetMode="External"/><Relationship Id="rId30" Type="http://schemas.openxmlformats.org/officeDocument/2006/relationships/hyperlink" Target="https://ola.memberclicks.net/oregon-library-association-board-tutorials" TargetMode="External"/><Relationship Id="rId31" Type="http://schemas.openxmlformats.org/officeDocument/2006/relationships/hyperlink" Target="https://ola.memberclicks.net/oregon-library-association-board-tutorials" TargetMode="External"/><Relationship Id="rId32" Type="http://schemas.openxmlformats.org/officeDocument/2006/relationships/hyperlink" Target="https://youtu.be/v6SJPiGMdbU%20" TargetMode="External"/><Relationship Id="rId33" Type="http://schemas.openxmlformats.org/officeDocument/2006/relationships/hyperlink" Target="https://www.youtube.com/edit?o=U&amp;video_id=jxMrnvMI9NQ" TargetMode="External"/><Relationship Id="rId34" Type="http://schemas.openxmlformats.org/officeDocument/2006/relationships/hyperlink" Target="https://youtu.be/v6SJPiGMdbU" TargetMode="External"/><Relationship Id="rId35" Type="http://schemas.openxmlformats.org/officeDocument/2006/relationships/hyperlink" Target="https://youtu.be/v6SJPiGMdbU%20" TargetMode="External"/><Relationship Id="rId36" Type="http://schemas.openxmlformats.org/officeDocument/2006/relationships/hyperlink" Target="https://youtu.be/B5e2IPwroAo" TargetMode="External"/><Relationship Id="rId37" Type="http://schemas.openxmlformats.org/officeDocument/2006/relationships/hyperlink" Target="https://youtu.be/GgYu6NxMSDU" TargetMode="External"/><Relationship Id="rId38" Type="http://schemas.openxmlformats.org/officeDocument/2006/relationships/hyperlink" Target="https://youtu.be/cnqKSwVHXo4%20" TargetMode="External"/><Relationship Id="rId39" Type="http://schemas.openxmlformats.org/officeDocument/2006/relationships/hyperlink" Target="https://youtu.be/wHokxi-qZFw" TargetMode="External"/><Relationship Id="rId20" Type="http://schemas.openxmlformats.org/officeDocument/2006/relationships/hyperlink" Target="https://www.olaweb.org/policies-9" TargetMode="External"/><Relationship Id="rId21" Type="http://schemas.openxmlformats.org/officeDocument/2006/relationships/hyperlink" Target="https://www.olaweb.org/index.php?option=com_content&amp;view=article&amp;id=250" TargetMode="External"/><Relationship Id="rId22" Type="http://schemas.openxmlformats.org/officeDocument/2006/relationships/hyperlink" Target="https://www.olaweb.org/index.php?option=com_content&amp;view=article&amp;id=224" TargetMode="External"/><Relationship Id="rId23" Type="http://schemas.openxmlformats.org/officeDocument/2006/relationships/hyperlink" Target="https://www.olaweb.org/index.php?option=com_content&amp;view=article&amp;id=254" TargetMode="External"/><Relationship Id="rId24" Type="http://schemas.openxmlformats.org/officeDocument/2006/relationships/hyperlink" Target="https://www.olaweb.org/index.php?option=com_content&amp;view=article&amp;id=264" TargetMode="External"/><Relationship Id="rId25" Type="http://schemas.openxmlformats.org/officeDocument/2006/relationships/hyperlink" Target="https://www.olaweb.org/index.php?option=com_content&amp;view=article&amp;id=262" TargetMode="External"/><Relationship Id="rId26" Type="http://schemas.openxmlformats.org/officeDocument/2006/relationships/hyperlink" Target="https://www.olaweb.org/index.php?option=com_content&amp;view=article&amp;id=250" TargetMode="External"/><Relationship Id="rId27" Type="http://schemas.openxmlformats.org/officeDocument/2006/relationships/hyperlink" Target="https://www.olaweb.org/index.php?option=com_content&amp;view=article&amp;id=264" TargetMode="External"/><Relationship Id="rId28" Type="http://schemas.openxmlformats.org/officeDocument/2006/relationships/hyperlink" Target="https://www.olaweb.org/index.php?option=com_content&amp;view=article&amp;id=260" TargetMode="External"/><Relationship Id="rId29" Type="http://schemas.openxmlformats.org/officeDocument/2006/relationships/hyperlink" Target="https://drive.google.com/file/d/1AmIVVuu3YTgHMSvIxtLAoncMCDTZ45F_/view?usp=drive_link" TargetMode="External"/><Relationship Id="rId60" Type="http://schemas.openxmlformats.org/officeDocument/2006/relationships/fontTable" Target="fontTable.xml"/><Relationship Id="rId61" Type="http://schemas.openxmlformats.org/officeDocument/2006/relationships/theme" Target="theme/theme1.xml"/><Relationship Id="rId10" Type="http://schemas.openxmlformats.org/officeDocument/2006/relationships/hyperlink" Target="https://www.olaweb.org/organizational-chart" TargetMode="External"/><Relationship Id="rId11" Type="http://schemas.openxmlformats.org/officeDocument/2006/relationships/hyperlink" Target="https://www.olaweb.org/index.php?option=com_content&amp;view=article&amp;id=223" TargetMode="External"/><Relationship Id="rId12" Type="http://schemas.openxmlformats.org/officeDocument/2006/relationships/hyperlink" Target="https://www.olaweb.org/index.php?option=com_content&amp;view=article&amp;id=2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9S50I+yvF8zbX63IInhMfIsP3A==">CgMxLjAyDmguM3J5Y2V2cjd3ZzM1Mg5oLnJlbXU3cmlkbmFieDIOaC5uMHlsN2p2dDZoZGE4AHIhMVR6Y2gwdE5iaDZmWjIxQmVta1F3U0FWcFctTUFiN3Vw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2274</Words>
  <Characters>12962</Characters>
  <Application>Microsoft Macintosh Word</Application>
  <DocSecurity>0</DocSecurity>
  <Lines>108</Lines>
  <Paragraphs>30</Paragraphs>
  <ScaleCrop>false</ScaleCrop>
  <Company>Eastern Oregon University</Company>
  <LinksUpToDate>false</LinksUpToDate>
  <CharactersWithSpaces>15206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Shirley Roberts</cp:lastModifiedBy>
  <cp:revision>2</cp:revision>
  <dcterms:created xsi:type="dcterms:W3CDTF">2024-09-23T20:54:00Z</dcterms:created>
  <dcterms:modified xsi:type="dcterms:W3CDTF">2024-09-23T20:54:00Z</dcterms:modified>
</cp:coreProperties>
</file>