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DAE" w:rsidRPr="00C55DAE" w:rsidRDefault="00C55DAE" w:rsidP="00C55DAE">
      <w:pPr>
        <w:shd w:val="clear" w:color="auto" w:fill="FFFFFF"/>
        <w:rPr>
          <w:color w:val="000000"/>
        </w:rPr>
      </w:pPr>
      <w:r w:rsidRPr="00C55DAE">
        <w:rPr>
          <w:rFonts w:ascii="Times" w:hAnsi="Times"/>
          <w:color w:val="1D2129"/>
          <w:sz w:val="21"/>
          <w:szCs w:val="21"/>
        </w:rPr>
        <w:t>Job Posting: The City of Eugene is excited to recruit and welcome a new Library Services Director. Please take a moment to learn more about this position by clicking the following link: </w:t>
      </w:r>
      <w:hyperlink r:id="rId5" w:history="1">
        <w:r w:rsidRPr="00C55DAE">
          <w:rPr>
            <w:rFonts w:ascii="Times" w:hAnsi="Times"/>
            <w:color w:val="800080"/>
            <w:sz w:val="21"/>
            <w:szCs w:val="21"/>
            <w:u w:val="single"/>
          </w:rPr>
          <w:t>Library Services Director</w:t>
        </w:r>
      </w:hyperlink>
      <w:r w:rsidRPr="00C55DAE">
        <w:rPr>
          <w:rFonts w:ascii="Times" w:hAnsi="Times"/>
          <w:color w:val="1D2129"/>
          <w:sz w:val="21"/>
          <w:szCs w:val="21"/>
        </w:rPr>
        <w:t>, or</w:t>
      </w:r>
    </w:p>
    <w:p w:rsidR="00C55DAE" w:rsidRPr="00C55DAE" w:rsidRDefault="00C55DAE" w:rsidP="00C55DAE">
      <w:pPr>
        <w:shd w:val="clear" w:color="auto" w:fill="FFFFFF"/>
        <w:rPr>
          <w:color w:val="000000"/>
        </w:rPr>
      </w:pPr>
      <w:hyperlink r:id="rId6" w:history="1">
        <w:r w:rsidRPr="00C55DAE">
          <w:rPr>
            <w:rFonts w:ascii="Times" w:hAnsi="Times"/>
            <w:color w:val="800080"/>
            <w:sz w:val="21"/>
            <w:szCs w:val="21"/>
            <w:u w:val="single"/>
          </w:rPr>
          <w:t>Direct Link to application</w:t>
        </w:r>
      </w:hyperlink>
    </w:p>
    <w:p w:rsidR="00C55DAE" w:rsidRPr="00C55DAE" w:rsidRDefault="00C55DAE" w:rsidP="00C55DAE">
      <w:pPr>
        <w:shd w:val="clear" w:color="auto" w:fill="FFFFFF"/>
        <w:rPr>
          <w:color w:val="000000"/>
        </w:rPr>
      </w:pPr>
      <w:r w:rsidRPr="00C55DAE">
        <w:rPr>
          <w:rFonts w:ascii="Times" w:hAnsi="Times"/>
          <w:color w:val="1D2129"/>
          <w:sz w:val="21"/>
          <w:szCs w:val="21"/>
        </w:rPr>
        <w:br/>
        <w:t>Salary: The salary for this position is $97,032-$128,024 annually.</w:t>
      </w:r>
    </w:p>
    <w:p w:rsidR="00C55DAE" w:rsidRPr="00C55DAE" w:rsidRDefault="00C55DAE" w:rsidP="00C55DAE">
      <w:pPr>
        <w:shd w:val="clear" w:color="auto" w:fill="FFFFFF"/>
        <w:rPr>
          <w:color w:val="000000"/>
        </w:rPr>
      </w:pPr>
      <w:r w:rsidRPr="00C55DAE">
        <w:rPr>
          <w:rFonts w:ascii="Times" w:hAnsi="Times"/>
          <w:color w:val="1D2129"/>
          <w:sz w:val="21"/>
          <w:szCs w:val="21"/>
        </w:rPr>
        <w:br/>
        <w:t>Closing Date: Friday, November 30, 2018 at 5pm</w:t>
      </w:r>
    </w:p>
    <w:p w:rsidR="00C55DAE" w:rsidRPr="00C55DAE" w:rsidRDefault="00C55DAE" w:rsidP="00C55DAE">
      <w:pPr>
        <w:shd w:val="clear" w:color="auto" w:fill="FFFFFF"/>
        <w:rPr>
          <w:color w:val="000000"/>
        </w:rPr>
      </w:pPr>
      <w:r w:rsidRPr="00C55DAE">
        <w:rPr>
          <w:rFonts w:ascii="Times" w:hAnsi="Times"/>
          <w:color w:val="1D2129"/>
          <w:sz w:val="21"/>
          <w:szCs w:val="21"/>
        </w:rPr>
        <w:br/>
        <w:t>ONLINE APPLICATIONS ONLY</w:t>
      </w:r>
    </w:p>
    <w:p w:rsidR="00C55DAE" w:rsidRPr="00C55DAE" w:rsidRDefault="00C55DAE" w:rsidP="00C55DAE">
      <w:pPr>
        <w:shd w:val="clear" w:color="auto" w:fill="FFFFFF"/>
        <w:rPr>
          <w:color w:val="000000"/>
        </w:rPr>
      </w:pPr>
      <w:r w:rsidRPr="00C55DAE">
        <w:rPr>
          <w:rFonts w:ascii="Times" w:hAnsi="Times"/>
          <w:color w:val="1D2129"/>
          <w:sz w:val="21"/>
          <w:szCs w:val="21"/>
        </w:rPr>
        <w:br/>
        <w:t>Library Services</w:t>
      </w:r>
    </w:p>
    <w:p w:rsidR="00C55DAE" w:rsidRPr="00C55DAE" w:rsidRDefault="00C55DAE" w:rsidP="00C55DAE">
      <w:pPr>
        <w:shd w:val="clear" w:color="auto" w:fill="FFFFFF"/>
        <w:rPr>
          <w:color w:val="000000"/>
        </w:rPr>
      </w:pPr>
      <w:r w:rsidRPr="00C55DAE">
        <w:rPr>
          <w:rFonts w:ascii="Times" w:hAnsi="Times"/>
          <w:color w:val="1D2129"/>
          <w:sz w:val="21"/>
          <w:szCs w:val="21"/>
        </w:rPr>
        <w:t xml:space="preserve">Excellence in action is observed every day in Eugene's Public Library Division (EPL). This team is amazing and dedicated to building a better and stronger community. Library </w:t>
      </w:r>
      <w:proofErr w:type="gramStart"/>
      <w:r w:rsidRPr="00C55DAE">
        <w:rPr>
          <w:rFonts w:ascii="Times" w:hAnsi="Times"/>
          <w:color w:val="1D2129"/>
          <w:sz w:val="21"/>
          <w:szCs w:val="21"/>
        </w:rPr>
        <w:t>staff are</w:t>
      </w:r>
      <w:proofErr w:type="gramEnd"/>
      <w:r w:rsidRPr="00C55DAE">
        <w:rPr>
          <w:rFonts w:ascii="Times" w:hAnsi="Times"/>
          <w:color w:val="1D2129"/>
          <w:sz w:val="21"/>
          <w:szCs w:val="21"/>
        </w:rPr>
        <w:t xml:space="preserve"> highly regarded by the public for their knowledge, quality of service and caring, and because of that, EPL benefits from strong community support. Staff passion is evident and the programs that they provide transform lives and connect our community.</w:t>
      </w:r>
    </w:p>
    <w:p w:rsidR="00C55DAE" w:rsidRPr="00C55DAE" w:rsidRDefault="00C55DAE" w:rsidP="00C55DAE">
      <w:pPr>
        <w:shd w:val="clear" w:color="auto" w:fill="FFFFFF"/>
        <w:rPr>
          <w:color w:val="000000"/>
        </w:rPr>
      </w:pPr>
      <w:r w:rsidRPr="00C55DAE">
        <w:rPr>
          <w:rFonts w:ascii="Times" w:hAnsi="Times"/>
          <w:color w:val="1D2129"/>
          <w:sz w:val="21"/>
          <w:szCs w:val="21"/>
        </w:rPr>
        <w:t>The community is served at three locations – Downtown, Bethel and Sheldon. Serving over 3000 visitors each day, the Downtown Library has been an anchor in downtown Eugene since it's opening in 2002. The Bethel and Sheldon Branch Libraries are vital to accessible service delivery for community members in underserved parts of the city. EPL is known for its progressive, responsive service to patrons of all demographics and works hard to incorporate new and emerging technologies into programs and services. The library offers a diverse collection of materials in a variety of formats and consistently offers fresh educational and recreational programming. This is accomplished with a budget of $14 million and 105 FTE. </w:t>
      </w:r>
    </w:p>
    <w:p w:rsidR="00C55DAE" w:rsidRPr="00C55DAE" w:rsidRDefault="00C55DAE" w:rsidP="00C55DAE">
      <w:pPr>
        <w:shd w:val="clear" w:color="auto" w:fill="FFFFFF"/>
        <w:rPr>
          <w:color w:val="000000"/>
        </w:rPr>
      </w:pPr>
      <w:r w:rsidRPr="00C55DAE">
        <w:rPr>
          <w:rFonts w:ascii="Times" w:hAnsi="Times"/>
          <w:color w:val="1D2129"/>
          <w:sz w:val="21"/>
          <w:szCs w:val="21"/>
        </w:rPr>
        <w:t>Examples of Duties Performed - Duties may include but are not limited to the following: The Ideal Candidate</w:t>
      </w:r>
    </w:p>
    <w:p w:rsidR="00C55DAE" w:rsidRPr="00C55DAE" w:rsidRDefault="00C55DAE" w:rsidP="00C55DAE">
      <w:pPr>
        <w:shd w:val="clear" w:color="auto" w:fill="FFFFFF"/>
        <w:rPr>
          <w:color w:val="000000"/>
        </w:rPr>
      </w:pPr>
      <w:r w:rsidRPr="00C55DAE">
        <w:rPr>
          <w:rFonts w:ascii="Times" w:hAnsi="Times"/>
          <w:color w:val="1D2129"/>
          <w:sz w:val="21"/>
          <w:szCs w:val="21"/>
        </w:rPr>
        <w:t xml:space="preserve">As an organization, we value building trust and confidence and respectful and inclusive work environments. We are looking for a leader who will encourage and allow a creative work environment and place </w:t>
      </w:r>
      <w:proofErr w:type="gramStart"/>
      <w:r w:rsidRPr="00C55DAE">
        <w:rPr>
          <w:rFonts w:ascii="Times" w:hAnsi="Times"/>
          <w:color w:val="1D2129"/>
          <w:sz w:val="21"/>
          <w:szCs w:val="21"/>
        </w:rPr>
        <w:t>well-being</w:t>
      </w:r>
      <w:proofErr w:type="gramEnd"/>
      <w:r w:rsidRPr="00C55DAE">
        <w:rPr>
          <w:rFonts w:ascii="Times" w:hAnsi="Times"/>
          <w:color w:val="1D2129"/>
          <w:sz w:val="21"/>
          <w:szCs w:val="21"/>
        </w:rPr>
        <w:t xml:space="preserve"> of themselves and their team at the top of their priority list. We encourage our leaders to be present in the now while also continually thinking and planning for the later.</w:t>
      </w:r>
    </w:p>
    <w:p w:rsidR="00C55DAE" w:rsidRPr="00C55DAE" w:rsidRDefault="00C55DAE" w:rsidP="00C55DAE">
      <w:pPr>
        <w:shd w:val="clear" w:color="auto" w:fill="FFFFFF"/>
        <w:rPr>
          <w:color w:val="000000"/>
        </w:rPr>
      </w:pPr>
      <w:r w:rsidRPr="00C55DAE">
        <w:rPr>
          <w:rFonts w:ascii="Times" w:hAnsi="Times"/>
          <w:color w:val="1D2129"/>
          <w:sz w:val="21"/>
          <w:szCs w:val="21"/>
        </w:rPr>
        <w:t>Equity and Inclusion</w:t>
      </w:r>
    </w:p>
    <w:p w:rsidR="00C55DAE" w:rsidRPr="00C55DAE" w:rsidRDefault="00C55DAE" w:rsidP="00C55DAE">
      <w:pPr>
        <w:shd w:val="clear" w:color="auto" w:fill="FFFFFF"/>
        <w:rPr>
          <w:color w:val="000000"/>
        </w:rPr>
      </w:pPr>
      <w:r w:rsidRPr="00C55DAE">
        <w:rPr>
          <w:rFonts w:ascii="Times" w:hAnsi="Times"/>
          <w:color w:val="1D2129"/>
          <w:sz w:val="21"/>
          <w:szCs w:val="21"/>
        </w:rPr>
        <w:t>The ideal candidate will demonstrate a commitment to and experience advancing diversity, equity and inclusion. They will be a leader who shows commitment to diversity in thought, word and action and will be able to provide ideas, systematic strategies and tools for advancing social equity through library services and programming.</w:t>
      </w:r>
    </w:p>
    <w:p w:rsidR="00C55DAE" w:rsidRPr="00C55DAE" w:rsidRDefault="00C55DAE" w:rsidP="00C55DAE">
      <w:pPr>
        <w:shd w:val="clear" w:color="auto" w:fill="FFFFFF"/>
        <w:rPr>
          <w:color w:val="000000"/>
        </w:rPr>
      </w:pPr>
      <w:r w:rsidRPr="00C55DAE">
        <w:rPr>
          <w:rFonts w:ascii="Times" w:hAnsi="Times"/>
          <w:color w:val="1D2129"/>
          <w:sz w:val="21"/>
          <w:szCs w:val="21"/>
        </w:rPr>
        <w:t>Deepen Relationships</w:t>
      </w:r>
    </w:p>
    <w:p w:rsidR="00C55DAE" w:rsidRPr="00C55DAE" w:rsidRDefault="00C55DAE" w:rsidP="00C55DAE">
      <w:pPr>
        <w:shd w:val="clear" w:color="auto" w:fill="FFFFFF"/>
        <w:rPr>
          <w:color w:val="000000"/>
        </w:rPr>
      </w:pPr>
      <w:r w:rsidRPr="00C55DAE">
        <w:rPr>
          <w:rFonts w:ascii="Times" w:hAnsi="Times"/>
          <w:color w:val="1D2129"/>
          <w:sz w:val="21"/>
          <w:szCs w:val="21"/>
        </w:rPr>
        <w:t>The ideal candidate will be visible, respected and engaged in the community, nurturing current organizational relationships and forging new ones. They will maintain and enhance collaborative working relationships with the Eugene Public Library Foundation and the Friends of the Eugene Public Library. They will have strong communication and listening skills and value the perspectives and contributions of all staff, customers, partners, and community members. They will embrace collaboration, teamwork and abundance thinking.</w:t>
      </w:r>
    </w:p>
    <w:p w:rsidR="00C55DAE" w:rsidRPr="00C55DAE" w:rsidRDefault="00C55DAE" w:rsidP="00C55DAE">
      <w:pPr>
        <w:shd w:val="clear" w:color="auto" w:fill="FFFFFF"/>
        <w:rPr>
          <w:color w:val="000000"/>
        </w:rPr>
      </w:pPr>
      <w:r w:rsidRPr="00C55DAE">
        <w:rPr>
          <w:rFonts w:ascii="Times" w:hAnsi="Times"/>
          <w:color w:val="1D2129"/>
          <w:sz w:val="21"/>
          <w:szCs w:val="21"/>
        </w:rPr>
        <w:t>Team</w:t>
      </w:r>
    </w:p>
    <w:p w:rsidR="00C55DAE" w:rsidRPr="00C55DAE" w:rsidRDefault="00C55DAE" w:rsidP="00C55DAE">
      <w:pPr>
        <w:shd w:val="clear" w:color="auto" w:fill="FFFFFF"/>
        <w:rPr>
          <w:color w:val="000000"/>
        </w:rPr>
      </w:pPr>
      <w:r w:rsidRPr="00C55DAE">
        <w:rPr>
          <w:rFonts w:ascii="Times" w:hAnsi="Times"/>
          <w:color w:val="1D2129"/>
          <w:sz w:val="21"/>
          <w:szCs w:val="21"/>
        </w:rPr>
        <w:t>The ideal candidate will recognize and build upon the strengths of current team members in all areas of the library and will have a proven track record of strong leadership, engagement and management. They will have a record of innovation and risk-taking and a willingness to take responsibility and learn from successes and failures. They will model and develop the competencies of all library staff and lead teams of professionals through significant events and day-to-day challenges with a balance of expertise and heart.</w:t>
      </w:r>
    </w:p>
    <w:p w:rsidR="00C55DAE" w:rsidRPr="00C55DAE" w:rsidRDefault="00C55DAE" w:rsidP="00C55DAE">
      <w:pPr>
        <w:shd w:val="clear" w:color="auto" w:fill="FFFFFF"/>
        <w:rPr>
          <w:color w:val="000000"/>
        </w:rPr>
      </w:pPr>
      <w:r w:rsidRPr="00C55DAE">
        <w:rPr>
          <w:rFonts w:ascii="Times" w:hAnsi="Times"/>
          <w:color w:val="1D2129"/>
          <w:sz w:val="21"/>
          <w:szCs w:val="21"/>
        </w:rPr>
        <w:t>Future Thinking</w:t>
      </w:r>
    </w:p>
    <w:p w:rsidR="00C55DAE" w:rsidRPr="00C55DAE" w:rsidRDefault="00C55DAE" w:rsidP="00C55DAE">
      <w:pPr>
        <w:shd w:val="clear" w:color="auto" w:fill="FFFFFF"/>
        <w:rPr>
          <w:color w:val="000000"/>
        </w:rPr>
      </w:pPr>
      <w:r w:rsidRPr="00C55DAE">
        <w:rPr>
          <w:rFonts w:ascii="Times" w:hAnsi="Times"/>
          <w:color w:val="1D2129"/>
          <w:sz w:val="21"/>
          <w:szCs w:val="21"/>
        </w:rPr>
        <w:t>The ideal candidate will be a leader who understands the changing nature of our communities and the critical role that libraries can play in building hopeful communities. They will convey a compelling future for Library Services in Eugene and will inspire staff and the community to work together toward the implementation of that future.</w:t>
      </w:r>
    </w:p>
    <w:p w:rsidR="00C55DAE" w:rsidRPr="00C55DAE" w:rsidRDefault="00C55DAE" w:rsidP="00C55DAE">
      <w:pPr>
        <w:shd w:val="clear" w:color="auto" w:fill="FFFFFF"/>
        <w:rPr>
          <w:color w:val="000000"/>
        </w:rPr>
      </w:pPr>
      <w:r w:rsidRPr="00C55DAE">
        <w:rPr>
          <w:rFonts w:ascii="Times" w:hAnsi="Times"/>
          <w:color w:val="1D2129"/>
          <w:sz w:val="21"/>
          <w:szCs w:val="21"/>
        </w:rPr>
        <w:t>If you are a leader who wants to learn and teach, trust and be trusted, explore and lead the future of the Library Division and LRCS Department, this might be the perfect job for you. </w:t>
      </w:r>
    </w:p>
    <w:p w:rsidR="00C55DAE" w:rsidRPr="00C55DAE" w:rsidRDefault="00C55DAE" w:rsidP="00C55DAE">
      <w:pPr>
        <w:shd w:val="clear" w:color="auto" w:fill="FFFFFF"/>
        <w:rPr>
          <w:color w:val="000000"/>
        </w:rPr>
      </w:pPr>
      <w:r w:rsidRPr="00C55DAE">
        <w:rPr>
          <w:rFonts w:ascii="Times" w:hAnsi="Times"/>
          <w:color w:val="1D2129"/>
          <w:sz w:val="21"/>
          <w:szCs w:val="21"/>
        </w:rPr>
        <w:t> </w:t>
      </w:r>
    </w:p>
    <w:p w:rsidR="00C55DAE" w:rsidRPr="00C55DAE" w:rsidRDefault="00C55DAE" w:rsidP="00C55DAE">
      <w:pPr>
        <w:shd w:val="clear" w:color="auto" w:fill="FFFFFF"/>
        <w:rPr>
          <w:color w:val="000000"/>
        </w:rPr>
      </w:pPr>
      <w:r w:rsidRPr="00C55DAE">
        <w:rPr>
          <w:rFonts w:ascii="Times" w:hAnsi="Times"/>
          <w:color w:val="1D2129"/>
          <w:sz w:val="21"/>
          <w:szCs w:val="21"/>
        </w:rPr>
        <w:t>QUALIFICATIONS</w:t>
      </w:r>
    </w:p>
    <w:p w:rsidR="00C55DAE" w:rsidRPr="00C55DAE" w:rsidRDefault="00C55DAE" w:rsidP="00C55DAE">
      <w:pPr>
        <w:shd w:val="clear" w:color="auto" w:fill="FFFFFF"/>
        <w:rPr>
          <w:color w:val="000000"/>
        </w:rPr>
      </w:pPr>
      <w:r w:rsidRPr="00C55DAE">
        <w:rPr>
          <w:rFonts w:ascii="Times" w:hAnsi="Times"/>
          <w:color w:val="1D2129"/>
          <w:sz w:val="21"/>
          <w:szCs w:val="21"/>
        </w:rPr>
        <w:t xml:space="preserve">The Library Services Director will plan, manage, direct and review the activities of the Library Services Division, including the operations of the main downtown library as well as Bethel and </w:t>
      </w:r>
      <w:r w:rsidRPr="00C55DAE">
        <w:rPr>
          <w:rFonts w:ascii="Times" w:hAnsi="Times"/>
          <w:color w:val="1D2129"/>
          <w:sz w:val="21"/>
          <w:szCs w:val="21"/>
        </w:rPr>
        <w:lastRenderedPageBreak/>
        <w:t>Sheldon Branch Libraries. They will coordinate assigned activities with other City departments and outside agencies; and provides highly responsible and complex administrative and strategic counsel and support to the Executive Director - Library, Recreation and Cultural Services.</w:t>
      </w:r>
    </w:p>
    <w:p w:rsidR="00C55DAE" w:rsidRPr="00C55DAE" w:rsidRDefault="00C55DAE" w:rsidP="00C55DAE">
      <w:pPr>
        <w:shd w:val="clear" w:color="auto" w:fill="FFFFFF"/>
        <w:rPr>
          <w:color w:val="000000"/>
        </w:rPr>
      </w:pPr>
      <w:r w:rsidRPr="00C55DAE">
        <w:rPr>
          <w:rFonts w:ascii="Times" w:hAnsi="Times"/>
          <w:color w:val="1D2129"/>
          <w:sz w:val="21"/>
          <w:szCs w:val="21"/>
        </w:rPr>
        <w:br/>
        <w:t>Experience: Six years of increasingly responsible experience in public libraries or closely related field, including three years of administrative and supervisory responsibility. Experience with urban public libraries is highly desirable.</w:t>
      </w:r>
    </w:p>
    <w:p w:rsidR="00C55DAE" w:rsidRPr="00C55DAE" w:rsidRDefault="00C55DAE" w:rsidP="00C55DAE">
      <w:pPr>
        <w:shd w:val="clear" w:color="auto" w:fill="FFFFFF"/>
        <w:rPr>
          <w:color w:val="000000"/>
        </w:rPr>
      </w:pPr>
      <w:r w:rsidRPr="00C55DAE">
        <w:rPr>
          <w:rFonts w:ascii="Times" w:hAnsi="Times"/>
          <w:color w:val="1D2129"/>
          <w:sz w:val="21"/>
          <w:szCs w:val="21"/>
        </w:rPr>
        <w:br/>
        <w:t>Education: Candidates must also possess the equivalent to a bachelor's degree in public administration, business administration or a closely related field. Possession of a Master of Library Science degree from an American Library Association accredited college or university is highly desirable.</w:t>
      </w:r>
    </w:p>
    <w:p w:rsidR="00C55DAE" w:rsidRPr="00C55DAE" w:rsidRDefault="00C55DAE" w:rsidP="00C55DAE">
      <w:pPr>
        <w:shd w:val="clear" w:color="auto" w:fill="FFFFFF"/>
        <w:rPr>
          <w:color w:val="000000"/>
        </w:rPr>
      </w:pPr>
      <w:r w:rsidRPr="00C55DAE">
        <w:rPr>
          <w:rFonts w:ascii="Times" w:hAnsi="Times"/>
          <w:color w:val="1D2129"/>
          <w:sz w:val="21"/>
          <w:szCs w:val="21"/>
        </w:rPr>
        <w:t> </w:t>
      </w:r>
    </w:p>
    <w:p w:rsidR="00C55DAE" w:rsidRPr="00C55DAE" w:rsidRDefault="00C55DAE" w:rsidP="00C55DAE">
      <w:pPr>
        <w:shd w:val="clear" w:color="auto" w:fill="FFFFFF"/>
        <w:rPr>
          <w:color w:val="000000"/>
        </w:rPr>
      </w:pPr>
      <w:r w:rsidRPr="00C55DAE">
        <w:rPr>
          <w:rFonts w:ascii="Times" w:hAnsi="Times"/>
          <w:color w:val="1D2129"/>
          <w:sz w:val="21"/>
          <w:szCs w:val="21"/>
        </w:rPr>
        <w:t>The City of Eugene complies with the Americans with Disabilities Act of 1990. Any applicant with a qualified disability under the Americans with Disabilities Act may request accommodation by contacting an employment coordinator at (541) 682-5061.</w:t>
      </w:r>
    </w:p>
    <w:p w:rsidR="00C55DAE" w:rsidRPr="00C55DAE" w:rsidRDefault="00C55DAE" w:rsidP="00C55DAE">
      <w:pPr>
        <w:shd w:val="clear" w:color="auto" w:fill="FFFFFF"/>
        <w:rPr>
          <w:color w:val="000000"/>
        </w:rPr>
      </w:pPr>
      <w:r w:rsidRPr="00C55DAE">
        <w:rPr>
          <w:rFonts w:ascii="Times" w:hAnsi="Times"/>
          <w:color w:val="1D2129"/>
          <w:sz w:val="21"/>
          <w:szCs w:val="21"/>
        </w:rPr>
        <w:t>In compliance with the Immigration Reform and Control Act of 1986, the City of Eugene will request all eligible candidates who accept employment with the City to provide documentation to prove they are eligible for employment in the United States.</w:t>
      </w:r>
    </w:p>
    <w:p w:rsidR="00C55DAE" w:rsidRPr="00C55DAE" w:rsidRDefault="00C55DAE" w:rsidP="00C55DAE">
      <w:pPr>
        <w:shd w:val="clear" w:color="auto" w:fill="FFFFFF"/>
        <w:rPr>
          <w:color w:val="000000"/>
        </w:rPr>
      </w:pPr>
      <w:r w:rsidRPr="00C55DAE">
        <w:rPr>
          <w:rFonts w:ascii="Times" w:hAnsi="Times"/>
          <w:color w:val="1D2129"/>
          <w:sz w:val="21"/>
          <w:szCs w:val="21"/>
        </w:rPr>
        <w:t xml:space="preserve">The City of Eugene is committed to a work </w:t>
      </w:r>
      <w:proofErr w:type="gramStart"/>
      <w:r w:rsidRPr="00C55DAE">
        <w:rPr>
          <w:rFonts w:ascii="Times" w:hAnsi="Times"/>
          <w:color w:val="1D2129"/>
          <w:sz w:val="21"/>
          <w:szCs w:val="21"/>
        </w:rPr>
        <w:t>environment which</w:t>
      </w:r>
      <w:proofErr w:type="gramEnd"/>
      <w:r w:rsidRPr="00C55DAE">
        <w:rPr>
          <w:rFonts w:ascii="Times" w:hAnsi="Times"/>
          <w:color w:val="1D2129"/>
          <w:sz w:val="21"/>
          <w:szCs w:val="21"/>
        </w:rPr>
        <w:t xml:space="preserve"> values the cultural, educational, and life experiences of each employee. We believe that a diverse workforce enables us to deliver culturally competent service to all members of our community. As part of our commitment to diversity, the City continues to be an affirmative action/equal opportunity employer. Women, people with disabilities, and persons of color are strongly encouraged to apply.</w:t>
      </w:r>
    </w:p>
    <w:p w:rsidR="00C55DAE" w:rsidRPr="00C55DAE" w:rsidRDefault="00C55DAE" w:rsidP="00C55DAE">
      <w:pPr>
        <w:shd w:val="clear" w:color="auto" w:fill="FFFFFF"/>
        <w:rPr>
          <w:color w:val="000000"/>
        </w:rPr>
      </w:pPr>
      <w:r w:rsidRPr="00C55DAE">
        <w:rPr>
          <w:rFonts w:ascii="Times" w:hAnsi="Times"/>
          <w:color w:val="1D2129"/>
          <w:sz w:val="21"/>
          <w:szCs w:val="21"/>
        </w:rPr>
        <w:br/>
        <w:t>City of Eugene, Human Resources * 940 Willamette St, Suite 200 * Eugene * OR * 97401 * (541) 682-5061 * </w:t>
      </w:r>
      <w:hyperlink r:id="rId7" w:history="1">
        <w:r w:rsidRPr="00C55DAE">
          <w:rPr>
            <w:rFonts w:ascii="Times" w:hAnsi="Times"/>
            <w:color w:val="800080"/>
            <w:sz w:val="21"/>
            <w:szCs w:val="21"/>
            <w:u w:val="single"/>
          </w:rPr>
          <w:t>http://agency.governmentjobs.com/eugene/default.cfm</w:t>
        </w:r>
      </w:hyperlink>
    </w:p>
    <w:p w:rsidR="005F553F" w:rsidRDefault="00C55DAE">
      <w:bookmarkStart w:id="0" w:name="_GoBack"/>
      <w:bookmarkEnd w:id="0"/>
    </w:p>
    <w:sectPr w:rsidR="005F553F" w:rsidSect="005F553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DAE"/>
    <w:rsid w:val="00175DC8"/>
    <w:rsid w:val="00C55D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9B3D7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55DAE"/>
  </w:style>
  <w:style w:type="character" w:styleId="Hyperlink">
    <w:name w:val="Hyperlink"/>
    <w:basedOn w:val="DefaultParagraphFont"/>
    <w:uiPriority w:val="99"/>
    <w:semiHidden/>
    <w:unhideWhenUsed/>
    <w:rsid w:val="00C55DA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55DAE"/>
  </w:style>
  <w:style w:type="character" w:styleId="Hyperlink">
    <w:name w:val="Hyperlink"/>
    <w:basedOn w:val="DefaultParagraphFont"/>
    <w:uiPriority w:val="99"/>
    <w:semiHidden/>
    <w:unhideWhenUsed/>
    <w:rsid w:val="00C55D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9785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spark.adobe.com/page/0vubuGajVW5Cj/" TargetMode="External"/><Relationship Id="rId6" Type="http://schemas.openxmlformats.org/officeDocument/2006/relationships/hyperlink" Target="https://www.governmentjobs.com/careers/eugene/jobs/2258162/library-services-director?page=2&amp;pagetype=jobOpportunitiesJobs" TargetMode="External"/><Relationship Id="rId7" Type="http://schemas.openxmlformats.org/officeDocument/2006/relationships/hyperlink" Target="http://agency.governmentjobs.com/eugene/default.cf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959</Words>
  <Characters>5472</Characters>
  <Application>Microsoft Macintosh Word</Application>
  <DocSecurity>0</DocSecurity>
  <Lines>45</Lines>
  <Paragraphs>12</Paragraphs>
  <ScaleCrop>false</ScaleCrop>
  <Company>Eastern Oregon University</Company>
  <LinksUpToDate>false</LinksUpToDate>
  <CharactersWithSpaces>6419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Roberts</dc:creator>
  <cp:keywords/>
  <dc:description/>
  <cp:lastModifiedBy>Shirley Roberts</cp:lastModifiedBy>
  <cp:revision>1</cp:revision>
  <dcterms:created xsi:type="dcterms:W3CDTF">2018-11-04T18:52:00Z</dcterms:created>
  <dcterms:modified xsi:type="dcterms:W3CDTF">2018-11-04T18:53:00Z</dcterms:modified>
</cp:coreProperties>
</file>