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D822B" w14:textId="34B17386" w:rsidR="002D51BA" w:rsidRPr="00134007" w:rsidRDefault="00134007" w:rsidP="00134007">
      <w:pPr>
        <w:pStyle w:val="Title"/>
        <w:rPr>
          <w:sz w:val="44"/>
          <w:szCs w:val="44"/>
        </w:rPr>
      </w:pPr>
      <w:r w:rsidRPr="00134007">
        <w:rPr>
          <w:sz w:val="44"/>
          <w:szCs w:val="44"/>
        </w:rPr>
        <w:t>World Language Collection Vendors for Public Libraries</w:t>
      </w:r>
    </w:p>
    <w:p w14:paraId="25C424B1" w14:textId="65AC0DC8" w:rsidR="002D51BA" w:rsidRDefault="002D51BA" w:rsidP="002D51BA">
      <w:pPr>
        <w:shd w:val="clear" w:color="auto" w:fill="FFFFFF"/>
        <w:tabs>
          <w:tab w:val="num" w:pos="720"/>
        </w:tabs>
        <w:spacing w:after="108" w:line="240" w:lineRule="auto"/>
        <w:ind w:left="600" w:hanging="360"/>
      </w:pPr>
    </w:p>
    <w:p w14:paraId="36EB5E80" w14:textId="2874CD92" w:rsidR="00956A54" w:rsidRDefault="00956A54" w:rsidP="00956A54">
      <w:pPr>
        <w:shd w:val="clear" w:color="auto" w:fill="FFFFFF"/>
        <w:spacing w:after="168" w:line="240" w:lineRule="auto"/>
        <w:rPr>
          <w:rFonts w:ascii="Arial" w:eastAsia="Times New Roman" w:hAnsi="Arial" w:cs="Arial"/>
          <w:color w:val="333333"/>
          <w:sz w:val="26"/>
          <w:szCs w:val="26"/>
        </w:rPr>
      </w:pPr>
      <w:r>
        <w:rPr>
          <w:rFonts w:ascii="Arial" w:eastAsia="Times New Roman" w:hAnsi="Arial" w:cs="Arial"/>
          <w:color w:val="333333"/>
          <w:sz w:val="26"/>
          <w:szCs w:val="26"/>
        </w:rPr>
        <w:t>List compiled by the acquisitions staff of the member libraries of Washington County Cooperative Library Services (WCCLS)</w:t>
      </w:r>
      <w:r w:rsidR="002C16A1">
        <w:rPr>
          <w:rFonts w:ascii="Arial" w:eastAsia="Times New Roman" w:hAnsi="Arial" w:cs="Arial"/>
          <w:color w:val="333333"/>
          <w:sz w:val="26"/>
          <w:szCs w:val="26"/>
        </w:rPr>
        <w:t xml:space="preserve"> 2019-2020</w:t>
      </w:r>
      <w:r>
        <w:rPr>
          <w:rFonts w:ascii="Arial" w:eastAsia="Times New Roman" w:hAnsi="Arial" w:cs="Arial"/>
          <w:color w:val="333333"/>
          <w:sz w:val="26"/>
          <w:szCs w:val="26"/>
        </w:rPr>
        <w:t>.</w:t>
      </w:r>
    </w:p>
    <w:p w14:paraId="2C98C89E" w14:textId="1E8EEF3F" w:rsidR="00827AF8" w:rsidRPr="002D51BA"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5" w:tgtFrame="_blank" w:history="1">
        <w:proofErr w:type="spellStart"/>
        <w:r w:rsidR="00827AF8" w:rsidRPr="002D51BA">
          <w:rPr>
            <w:rFonts w:ascii="Arial" w:eastAsia="Times New Roman" w:hAnsi="Arial" w:cs="Arial"/>
            <w:b/>
            <w:bCs/>
            <w:color w:val="005580"/>
            <w:sz w:val="26"/>
            <w:szCs w:val="26"/>
            <w:u w:val="single"/>
          </w:rPr>
          <w:t>Alkitab</w:t>
        </w:r>
        <w:proofErr w:type="spellEnd"/>
      </w:hyperlink>
      <w:r w:rsidR="00827AF8" w:rsidRPr="002D51BA">
        <w:rPr>
          <w:rFonts w:ascii="Arial" w:eastAsia="Times New Roman" w:hAnsi="Arial" w:cs="Arial"/>
          <w:color w:val="333333"/>
          <w:sz w:val="26"/>
          <w:szCs w:val="26"/>
        </w:rPr>
        <w:t> </w:t>
      </w:r>
      <w:r w:rsidR="00827AF8">
        <w:rPr>
          <w:rFonts w:ascii="Arial" w:eastAsia="Times New Roman" w:hAnsi="Arial" w:cs="Arial"/>
          <w:color w:val="333333"/>
          <w:sz w:val="26"/>
          <w:szCs w:val="26"/>
        </w:rPr>
        <w:t>–</w:t>
      </w:r>
      <w:r w:rsidR="00827AF8" w:rsidRPr="002D51BA">
        <w:rPr>
          <w:rFonts w:ascii="Arial" w:eastAsia="Times New Roman" w:hAnsi="Arial" w:cs="Arial"/>
          <w:color w:val="333333"/>
          <w:sz w:val="26"/>
          <w:szCs w:val="26"/>
        </w:rPr>
        <w:t xml:space="preserve"> </w:t>
      </w:r>
      <w:r w:rsidR="00827AF8">
        <w:rPr>
          <w:rFonts w:ascii="Arial" w:eastAsia="Times New Roman" w:hAnsi="Arial" w:cs="Arial"/>
          <w:color w:val="333333"/>
          <w:sz w:val="26"/>
          <w:szCs w:val="26"/>
        </w:rPr>
        <w:t xml:space="preserve">Books in </w:t>
      </w:r>
      <w:r w:rsidR="00827AF8" w:rsidRPr="002D51BA">
        <w:rPr>
          <w:rFonts w:ascii="Arial" w:eastAsia="Times New Roman" w:hAnsi="Arial" w:cs="Arial"/>
          <w:color w:val="333333"/>
          <w:sz w:val="26"/>
          <w:szCs w:val="26"/>
        </w:rPr>
        <w:t>Arabic</w:t>
      </w:r>
    </w:p>
    <w:p w14:paraId="7C551037" w14:textId="77777777" w:rsidR="00827AF8" w:rsidRPr="002D51BA"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6" w:tgtFrame="_blank" w:history="1">
        <w:r w:rsidR="00827AF8" w:rsidRPr="002D51BA">
          <w:rPr>
            <w:rFonts w:ascii="Arial" w:eastAsia="Times New Roman" w:hAnsi="Arial" w:cs="Arial"/>
            <w:b/>
            <w:bCs/>
            <w:color w:val="005580"/>
            <w:sz w:val="26"/>
            <w:szCs w:val="26"/>
            <w:u w:val="single"/>
          </w:rPr>
          <w:t>Asian Parent: Quality Chinese books for children</w:t>
        </w:r>
      </w:hyperlink>
    </w:p>
    <w:p w14:paraId="665BFE5F" w14:textId="5FA8432A" w:rsidR="00827AF8" w:rsidRPr="002D51BA"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7" w:tgtFrame="_blank" w:history="1">
        <w:proofErr w:type="spellStart"/>
        <w:r w:rsidR="00827AF8" w:rsidRPr="002D51BA">
          <w:rPr>
            <w:rFonts w:ascii="Arial" w:eastAsia="Times New Roman" w:hAnsi="Arial" w:cs="Arial"/>
            <w:b/>
            <w:bCs/>
            <w:color w:val="005580"/>
            <w:sz w:val="26"/>
            <w:szCs w:val="26"/>
            <w:u w:val="single"/>
          </w:rPr>
          <w:t>Bookswindow</w:t>
        </w:r>
        <w:proofErr w:type="spellEnd"/>
      </w:hyperlink>
      <w:r w:rsidR="00827AF8">
        <w:rPr>
          <w:rFonts w:ascii="Arial" w:eastAsia="Times New Roman" w:hAnsi="Arial" w:cs="Arial"/>
          <w:color w:val="333333"/>
          <w:sz w:val="26"/>
          <w:szCs w:val="26"/>
        </w:rPr>
        <w:t xml:space="preserve"> </w:t>
      </w:r>
      <w:r w:rsidR="00AB274E">
        <w:rPr>
          <w:rFonts w:ascii="Arial" w:eastAsia="Times New Roman" w:hAnsi="Arial" w:cs="Arial"/>
          <w:color w:val="333333"/>
          <w:sz w:val="26"/>
          <w:szCs w:val="26"/>
        </w:rPr>
        <w:t xml:space="preserve">(a </w:t>
      </w:r>
      <w:r w:rsidR="00AB274E" w:rsidRPr="00AB274E">
        <w:rPr>
          <w:rFonts w:ascii="Arial" w:eastAsia="Times New Roman" w:hAnsi="Arial" w:cs="Arial"/>
          <w:b/>
          <w:bCs/>
          <w:color w:val="333333"/>
          <w:sz w:val="26"/>
          <w:szCs w:val="26"/>
        </w:rPr>
        <w:t>Tsai Fong</w:t>
      </w:r>
      <w:r w:rsidR="00AB274E">
        <w:rPr>
          <w:rFonts w:ascii="Arial" w:eastAsia="Times New Roman" w:hAnsi="Arial" w:cs="Arial"/>
          <w:color w:val="333333"/>
          <w:sz w:val="26"/>
          <w:szCs w:val="26"/>
        </w:rPr>
        <w:t xml:space="preserve"> Books Company) </w:t>
      </w:r>
      <w:r w:rsidR="00827AF8">
        <w:rPr>
          <w:rFonts w:ascii="Arial" w:eastAsia="Times New Roman" w:hAnsi="Arial" w:cs="Arial"/>
          <w:color w:val="333333"/>
          <w:sz w:val="26"/>
          <w:szCs w:val="26"/>
        </w:rPr>
        <w:t xml:space="preserve">– Books in Traditional and Simplified Chinese, Japanese, Korean, and Vietnamese </w:t>
      </w:r>
    </w:p>
    <w:p w14:paraId="723A6E08" w14:textId="047D1871" w:rsidR="00827AF8"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8" w:tgtFrame="_blank" w:history="1">
        <w:r w:rsidR="00827AF8" w:rsidRPr="002D51BA">
          <w:rPr>
            <w:rFonts w:ascii="Arial" w:eastAsia="Times New Roman" w:hAnsi="Arial" w:cs="Arial"/>
            <w:b/>
            <w:bCs/>
            <w:color w:val="005580"/>
            <w:sz w:val="26"/>
            <w:szCs w:val="26"/>
            <w:u w:val="single"/>
          </w:rPr>
          <w:t>Candied Plums</w:t>
        </w:r>
      </w:hyperlink>
      <w:r w:rsidR="00827AF8" w:rsidRPr="002D51BA">
        <w:rPr>
          <w:rFonts w:ascii="Arial" w:eastAsia="Times New Roman" w:hAnsi="Arial" w:cs="Arial"/>
          <w:color w:val="333333"/>
          <w:sz w:val="26"/>
          <w:szCs w:val="26"/>
        </w:rPr>
        <w:t> </w:t>
      </w:r>
      <w:r w:rsidR="00827AF8">
        <w:rPr>
          <w:rFonts w:ascii="Arial" w:eastAsia="Times New Roman" w:hAnsi="Arial" w:cs="Arial"/>
          <w:color w:val="333333"/>
          <w:sz w:val="26"/>
          <w:szCs w:val="26"/>
        </w:rPr>
        <w:t>–</w:t>
      </w:r>
      <w:r w:rsidR="00827AF8" w:rsidRPr="002D51BA">
        <w:rPr>
          <w:rFonts w:ascii="Arial" w:eastAsia="Times New Roman" w:hAnsi="Arial" w:cs="Arial"/>
          <w:color w:val="333333"/>
          <w:sz w:val="26"/>
          <w:szCs w:val="26"/>
        </w:rPr>
        <w:t xml:space="preserve"> </w:t>
      </w:r>
      <w:r w:rsidR="00827AF8">
        <w:rPr>
          <w:rFonts w:ascii="Arial" w:eastAsia="Times New Roman" w:hAnsi="Arial" w:cs="Arial"/>
          <w:color w:val="333333"/>
          <w:sz w:val="26"/>
          <w:szCs w:val="26"/>
        </w:rPr>
        <w:t xml:space="preserve">Books in </w:t>
      </w:r>
      <w:r w:rsidR="00827AF8" w:rsidRPr="002D51BA">
        <w:rPr>
          <w:rFonts w:ascii="Arial" w:eastAsia="Times New Roman" w:hAnsi="Arial" w:cs="Arial"/>
          <w:color w:val="333333"/>
          <w:sz w:val="26"/>
          <w:szCs w:val="26"/>
        </w:rPr>
        <w:t>Chinese</w:t>
      </w:r>
    </w:p>
    <w:p w14:paraId="4E1F586E" w14:textId="646F8DB0" w:rsidR="008901DD" w:rsidRPr="008901DD" w:rsidRDefault="00C6033E" w:rsidP="002D51BA">
      <w:pPr>
        <w:numPr>
          <w:ilvl w:val="0"/>
          <w:numId w:val="1"/>
        </w:numPr>
        <w:shd w:val="clear" w:color="auto" w:fill="FFFFFF"/>
        <w:spacing w:after="108" w:line="240" w:lineRule="auto"/>
        <w:ind w:left="600"/>
        <w:rPr>
          <w:rFonts w:ascii="Arial" w:eastAsia="Times New Roman" w:hAnsi="Arial" w:cs="Arial"/>
          <w:b/>
          <w:bCs/>
          <w:color w:val="333333"/>
          <w:sz w:val="26"/>
          <w:szCs w:val="26"/>
        </w:rPr>
      </w:pPr>
      <w:hyperlink r:id="rId9" w:history="1">
        <w:r w:rsidR="008901DD" w:rsidRPr="008901DD">
          <w:rPr>
            <w:rStyle w:val="Hyperlink"/>
            <w:rFonts w:ascii="Arial" w:eastAsia="Times New Roman" w:hAnsi="Arial" w:cs="Arial"/>
            <w:b/>
            <w:bCs/>
            <w:sz w:val="26"/>
            <w:szCs w:val="26"/>
          </w:rPr>
          <w:t>Cinco Books</w:t>
        </w:r>
      </w:hyperlink>
    </w:p>
    <w:p w14:paraId="07A30B24" w14:textId="2CFFBD22" w:rsidR="008901DD" w:rsidRPr="008901DD" w:rsidRDefault="00C6033E" w:rsidP="008901DD">
      <w:pPr>
        <w:numPr>
          <w:ilvl w:val="0"/>
          <w:numId w:val="1"/>
        </w:numPr>
        <w:shd w:val="clear" w:color="auto" w:fill="FFFFFF"/>
        <w:spacing w:after="108" w:line="240" w:lineRule="auto"/>
        <w:ind w:left="600"/>
        <w:rPr>
          <w:rFonts w:ascii="Arial" w:eastAsia="Times New Roman" w:hAnsi="Arial" w:cs="Arial"/>
          <w:color w:val="333333"/>
          <w:sz w:val="26"/>
          <w:szCs w:val="26"/>
        </w:rPr>
      </w:pPr>
      <w:hyperlink r:id="rId10" w:history="1">
        <w:r w:rsidR="008901DD" w:rsidRPr="008901DD">
          <w:rPr>
            <w:rStyle w:val="Hyperlink"/>
            <w:rFonts w:ascii="Arial" w:eastAsia="Times New Roman" w:hAnsi="Arial" w:cs="Arial"/>
            <w:b/>
            <w:bCs/>
            <w:sz w:val="26"/>
            <w:szCs w:val="26"/>
          </w:rPr>
          <w:t>CHAU, LUNA</w:t>
        </w:r>
      </w:hyperlink>
      <w:r w:rsidR="008901DD">
        <w:rPr>
          <w:rFonts w:ascii="Arial" w:eastAsia="Times New Roman" w:hAnsi="Arial" w:cs="Arial"/>
          <w:color w:val="333333"/>
          <w:sz w:val="26"/>
          <w:szCs w:val="26"/>
        </w:rPr>
        <w:t xml:space="preserve"> – Children’s materials</w:t>
      </w:r>
    </w:p>
    <w:p w14:paraId="469C1BD9" w14:textId="7416A4C0" w:rsidR="00827AF8" w:rsidRPr="002D51BA"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11" w:tgtFrame="_blank" w:history="1">
        <w:r w:rsidR="00827AF8" w:rsidRPr="002D51BA">
          <w:rPr>
            <w:rFonts w:ascii="Arial" w:eastAsia="Times New Roman" w:hAnsi="Arial" w:cs="Arial"/>
            <w:b/>
            <w:bCs/>
            <w:color w:val="005580"/>
            <w:sz w:val="26"/>
            <w:szCs w:val="26"/>
            <w:u w:val="single"/>
          </w:rPr>
          <w:t>China Sprout</w:t>
        </w:r>
      </w:hyperlink>
      <w:r w:rsidR="00827AF8">
        <w:rPr>
          <w:rFonts w:ascii="Arial" w:eastAsia="Times New Roman" w:hAnsi="Arial" w:cs="Arial"/>
          <w:color w:val="333333"/>
          <w:sz w:val="26"/>
          <w:szCs w:val="26"/>
        </w:rPr>
        <w:t xml:space="preserve"> – Chinese cultural educational products</w:t>
      </w:r>
    </w:p>
    <w:p w14:paraId="6DE51FE2" w14:textId="3328A520" w:rsidR="00827AF8" w:rsidRPr="002D51BA"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12" w:tgtFrame="_blank" w:history="1">
        <w:r w:rsidR="00827AF8" w:rsidRPr="002D51BA">
          <w:rPr>
            <w:rFonts w:ascii="Arial" w:eastAsia="Times New Roman" w:hAnsi="Arial" w:cs="Arial"/>
            <w:b/>
            <w:bCs/>
            <w:color w:val="005580"/>
            <w:sz w:val="26"/>
            <w:szCs w:val="26"/>
            <w:u w:val="single"/>
          </w:rPr>
          <w:t>East West Discovery Press</w:t>
        </w:r>
      </w:hyperlink>
      <w:r w:rsidR="00827AF8" w:rsidRPr="002D51BA">
        <w:rPr>
          <w:rFonts w:ascii="Arial" w:eastAsia="Times New Roman" w:hAnsi="Arial" w:cs="Arial"/>
          <w:color w:val="333333"/>
          <w:sz w:val="26"/>
          <w:szCs w:val="26"/>
        </w:rPr>
        <w:t xml:space="preserve">  - </w:t>
      </w:r>
      <w:r w:rsidR="00827AF8">
        <w:rPr>
          <w:rFonts w:ascii="Arial" w:eastAsia="Times New Roman" w:hAnsi="Arial" w:cs="Arial"/>
          <w:color w:val="333333"/>
          <w:sz w:val="26"/>
          <w:szCs w:val="26"/>
        </w:rPr>
        <w:t>“Independent publisher and distributor of multicultural and bilingual books in over 50 languages.”</w:t>
      </w:r>
    </w:p>
    <w:p w14:paraId="7E35492F" w14:textId="77777777" w:rsidR="00827AF8" w:rsidRPr="002D51BA"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13" w:history="1">
        <w:r w:rsidR="00827AF8" w:rsidRPr="002D51BA">
          <w:rPr>
            <w:rFonts w:ascii="Arial" w:eastAsia="Times New Roman" w:hAnsi="Arial" w:cs="Arial"/>
            <w:b/>
            <w:bCs/>
            <w:color w:val="005580"/>
            <w:sz w:val="26"/>
            <w:szCs w:val="26"/>
            <w:u w:val="single"/>
          </w:rPr>
          <w:t>Fond du Lac Head Start</w:t>
        </w:r>
      </w:hyperlink>
      <w:r w:rsidR="00827AF8">
        <w:rPr>
          <w:rFonts w:ascii="Arial" w:eastAsia="Times New Roman" w:hAnsi="Arial" w:cs="Arial"/>
          <w:color w:val="333333"/>
          <w:sz w:val="26"/>
          <w:szCs w:val="26"/>
        </w:rPr>
        <w:t xml:space="preserve"> – Children’s books from the Fond du Lac Band of Lake Superior Chippewa</w:t>
      </w:r>
    </w:p>
    <w:p w14:paraId="5D459A64" w14:textId="77777777" w:rsidR="00827AF8" w:rsidRPr="002D51BA"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14" w:history="1">
        <w:r w:rsidR="00827AF8" w:rsidRPr="002D51BA">
          <w:rPr>
            <w:rFonts w:ascii="Arial" w:eastAsia="Times New Roman" w:hAnsi="Arial" w:cs="Arial"/>
            <w:b/>
            <w:bCs/>
            <w:color w:val="005580"/>
            <w:sz w:val="26"/>
            <w:szCs w:val="26"/>
            <w:u w:val="single"/>
          </w:rPr>
          <w:t>Foreign Book Dealers Directory</w:t>
        </w:r>
      </w:hyperlink>
      <w:r w:rsidR="00827AF8" w:rsidRPr="002D51BA">
        <w:rPr>
          <w:rFonts w:ascii="Arial" w:eastAsia="Times New Roman" w:hAnsi="Arial" w:cs="Arial"/>
          <w:color w:val="333333"/>
          <w:sz w:val="26"/>
          <w:szCs w:val="26"/>
        </w:rPr>
        <w:t> – Covers book dealers in Eastern Europe, Africa, Middle East, The Pacific, Central Eurasia, and Asia.</w:t>
      </w:r>
    </w:p>
    <w:p w14:paraId="5240D428" w14:textId="77777777" w:rsidR="00827AF8" w:rsidRPr="002D51BA"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15" w:history="1">
        <w:r w:rsidR="00827AF8" w:rsidRPr="002D51BA">
          <w:rPr>
            <w:rFonts w:ascii="Arial" w:eastAsia="Times New Roman" w:hAnsi="Arial" w:cs="Arial"/>
            <w:b/>
            <w:bCs/>
            <w:color w:val="005580"/>
            <w:sz w:val="26"/>
            <w:szCs w:val="26"/>
            <w:u w:val="single"/>
          </w:rPr>
          <w:t>French Books Online</w:t>
        </w:r>
      </w:hyperlink>
    </w:p>
    <w:p w14:paraId="1C17D69A" w14:textId="77777777" w:rsidR="00827AF8" w:rsidRPr="002D51BA"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16" w:history="1">
        <w:r w:rsidR="00827AF8" w:rsidRPr="002D51BA">
          <w:rPr>
            <w:rFonts w:ascii="Arial" w:eastAsia="Times New Roman" w:hAnsi="Arial" w:cs="Arial"/>
            <w:b/>
            <w:bCs/>
            <w:color w:val="005580"/>
            <w:sz w:val="26"/>
            <w:szCs w:val="26"/>
            <w:u w:val="single"/>
          </w:rPr>
          <w:t>Gloria’s Bookstore</w:t>
        </w:r>
      </w:hyperlink>
      <w:r w:rsidR="00827AF8" w:rsidRPr="002D51BA">
        <w:rPr>
          <w:rFonts w:ascii="Arial" w:eastAsia="Times New Roman" w:hAnsi="Arial" w:cs="Arial"/>
          <w:color w:val="333333"/>
          <w:sz w:val="26"/>
          <w:szCs w:val="26"/>
        </w:rPr>
        <w:t xml:space="preserve"> - Highly recommended for Chinese </w:t>
      </w:r>
      <w:proofErr w:type="spellStart"/>
      <w:r w:rsidR="00827AF8" w:rsidRPr="002D51BA">
        <w:rPr>
          <w:rFonts w:ascii="Arial" w:eastAsia="Times New Roman" w:hAnsi="Arial" w:cs="Arial"/>
          <w:color w:val="333333"/>
          <w:sz w:val="26"/>
          <w:szCs w:val="26"/>
        </w:rPr>
        <w:t>storytime</w:t>
      </w:r>
      <w:proofErr w:type="spellEnd"/>
      <w:r w:rsidR="00827AF8" w:rsidRPr="002D51BA">
        <w:rPr>
          <w:rFonts w:ascii="Arial" w:eastAsia="Times New Roman" w:hAnsi="Arial" w:cs="Arial"/>
          <w:color w:val="333333"/>
          <w:sz w:val="26"/>
          <w:szCs w:val="26"/>
        </w:rPr>
        <w:t xml:space="preserve"> books</w:t>
      </w:r>
    </w:p>
    <w:p w14:paraId="5990A424" w14:textId="77777777" w:rsidR="00827AF8" w:rsidRPr="002D51BA"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17" w:history="1">
        <w:r w:rsidR="00827AF8" w:rsidRPr="002D51BA">
          <w:rPr>
            <w:rStyle w:val="Hyperlink"/>
            <w:rFonts w:ascii="Arial" w:eastAsia="Times New Roman" w:hAnsi="Arial" w:cs="Arial"/>
            <w:b/>
            <w:bCs/>
            <w:sz w:val="26"/>
            <w:szCs w:val="26"/>
          </w:rPr>
          <w:t>Ingram</w:t>
        </w:r>
      </w:hyperlink>
      <w:r w:rsidR="00827AF8" w:rsidRPr="002D51BA">
        <w:rPr>
          <w:rFonts w:ascii="Arial" w:eastAsia="Times New Roman" w:hAnsi="Arial" w:cs="Arial"/>
          <w:b/>
          <w:bCs/>
          <w:color w:val="333333"/>
          <w:sz w:val="26"/>
          <w:szCs w:val="26"/>
        </w:rPr>
        <w:t xml:space="preserve"> </w:t>
      </w:r>
      <w:r w:rsidR="00827AF8" w:rsidRPr="002D51BA">
        <w:rPr>
          <w:rFonts w:ascii="Arial" w:eastAsia="Times New Roman" w:hAnsi="Arial" w:cs="Arial"/>
          <w:color w:val="333333"/>
          <w:sz w:val="26"/>
          <w:szCs w:val="26"/>
        </w:rPr>
        <w:t xml:space="preserve">– </w:t>
      </w:r>
      <w:r w:rsidR="00827AF8">
        <w:rPr>
          <w:rFonts w:ascii="Arial" w:eastAsia="Times New Roman" w:hAnsi="Arial" w:cs="Arial"/>
          <w:color w:val="333333"/>
          <w:sz w:val="26"/>
          <w:szCs w:val="26"/>
        </w:rPr>
        <w:t xml:space="preserve">Selectors have purchased Spanish, French, and Japanese materials from Ingram. The “high interest” category lists were recommended as a source of </w:t>
      </w:r>
      <w:proofErr w:type="spellStart"/>
      <w:r w:rsidR="00827AF8">
        <w:rPr>
          <w:rFonts w:ascii="Arial" w:eastAsia="Times New Roman" w:hAnsi="Arial" w:cs="Arial"/>
          <w:color w:val="333333"/>
          <w:sz w:val="26"/>
          <w:szCs w:val="26"/>
        </w:rPr>
        <w:t>OwnVoices</w:t>
      </w:r>
      <w:proofErr w:type="spellEnd"/>
      <w:r w:rsidR="00827AF8">
        <w:rPr>
          <w:rFonts w:ascii="Arial" w:eastAsia="Times New Roman" w:hAnsi="Arial" w:cs="Arial"/>
          <w:color w:val="333333"/>
          <w:sz w:val="26"/>
          <w:szCs w:val="26"/>
        </w:rPr>
        <w:t xml:space="preserve"> and debut titles.</w:t>
      </w:r>
    </w:p>
    <w:p w14:paraId="1CF5DCE3" w14:textId="77777777" w:rsidR="00827AF8" w:rsidRPr="002D51BA"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18" w:history="1">
        <w:proofErr w:type="spellStart"/>
        <w:r w:rsidR="00827AF8" w:rsidRPr="002D51BA">
          <w:rPr>
            <w:rFonts w:ascii="Arial" w:eastAsia="Times New Roman" w:hAnsi="Arial" w:cs="Arial"/>
            <w:b/>
            <w:bCs/>
            <w:color w:val="005580"/>
            <w:sz w:val="26"/>
            <w:szCs w:val="26"/>
            <w:u w:val="single"/>
          </w:rPr>
          <w:t>Jarir</w:t>
        </w:r>
        <w:proofErr w:type="spellEnd"/>
        <w:r w:rsidR="00827AF8" w:rsidRPr="002D51BA">
          <w:rPr>
            <w:rFonts w:ascii="Arial" w:eastAsia="Times New Roman" w:hAnsi="Arial" w:cs="Arial"/>
            <w:b/>
            <w:bCs/>
            <w:color w:val="005580"/>
            <w:sz w:val="26"/>
            <w:szCs w:val="26"/>
            <w:u w:val="single"/>
          </w:rPr>
          <w:t xml:space="preserve"> Books USA</w:t>
        </w:r>
      </w:hyperlink>
      <w:r w:rsidR="00827AF8" w:rsidRPr="002D51BA">
        <w:rPr>
          <w:rFonts w:ascii="Arial" w:eastAsia="Times New Roman" w:hAnsi="Arial" w:cs="Arial"/>
          <w:color w:val="333333"/>
          <w:sz w:val="26"/>
          <w:szCs w:val="26"/>
        </w:rPr>
        <w:t> – Books in Arabic. (OCLC records not available, more of a bookstore than a wholesaler.</w:t>
      </w:r>
      <w:r w:rsidR="00827AF8">
        <w:rPr>
          <w:rFonts w:ascii="Arial" w:eastAsia="Times New Roman" w:hAnsi="Arial" w:cs="Arial"/>
          <w:color w:val="333333"/>
          <w:sz w:val="26"/>
          <w:szCs w:val="26"/>
        </w:rPr>
        <w:t>)</w:t>
      </w:r>
    </w:p>
    <w:p w14:paraId="1F27A1D8" w14:textId="75A9CF5D" w:rsidR="00827AF8" w:rsidRPr="002D51BA"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19" w:history="1">
        <w:proofErr w:type="spellStart"/>
        <w:r w:rsidR="00827AF8" w:rsidRPr="002D51BA">
          <w:rPr>
            <w:rFonts w:ascii="Arial" w:eastAsia="Times New Roman" w:hAnsi="Arial" w:cs="Arial"/>
            <w:b/>
            <w:bCs/>
            <w:color w:val="005580"/>
            <w:sz w:val="26"/>
            <w:szCs w:val="26"/>
            <w:u w:val="single"/>
          </w:rPr>
          <w:t>Kinokuniya</w:t>
        </w:r>
        <w:proofErr w:type="spellEnd"/>
      </w:hyperlink>
      <w:r w:rsidR="00827AF8" w:rsidRPr="002D51BA">
        <w:rPr>
          <w:rFonts w:ascii="Arial" w:eastAsia="Times New Roman" w:hAnsi="Arial" w:cs="Arial"/>
          <w:color w:val="333333"/>
          <w:sz w:val="26"/>
          <w:szCs w:val="26"/>
        </w:rPr>
        <w:t> </w:t>
      </w:r>
      <w:r w:rsidR="00827AF8">
        <w:rPr>
          <w:rFonts w:ascii="Arial" w:eastAsia="Times New Roman" w:hAnsi="Arial" w:cs="Arial"/>
          <w:color w:val="333333"/>
          <w:sz w:val="26"/>
          <w:szCs w:val="26"/>
        </w:rPr>
        <w:t>– Japanese books</w:t>
      </w:r>
      <w:r w:rsidR="00A647AE">
        <w:rPr>
          <w:rFonts w:ascii="Arial" w:eastAsia="Times New Roman" w:hAnsi="Arial" w:cs="Arial"/>
          <w:color w:val="333333"/>
          <w:sz w:val="26"/>
          <w:szCs w:val="26"/>
        </w:rPr>
        <w:t xml:space="preserve"> &amp; magazines</w:t>
      </w:r>
    </w:p>
    <w:p w14:paraId="4E78A9D8" w14:textId="77777777" w:rsidR="00827AF8" w:rsidRPr="002D51BA"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20" w:history="1">
        <w:r w:rsidR="00827AF8" w:rsidRPr="002D51BA">
          <w:rPr>
            <w:rFonts w:ascii="Arial" w:eastAsia="Times New Roman" w:hAnsi="Arial" w:cs="Arial"/>
            <w:b/>
            <w:bCs/>
            <w:color w:val="005580"/>
            <w:sz w:val="26"/>
            <w:szCs w:val="26"/>
            <w:u w:val="single"/>
          </w:rPr>
          <w:t>Language lizard</w:t>
        </w:r>
      </w:hyperlink>
      <w:r w:rsidR="00827AF8" w:rsidRPr="002D51BA">
        <w:rPr>
          <w:rFonts w:ascii="Arial" w:eastAsia="Times New Roman" w:hAnsi="Arial" w:cs="Arial"/>
          <w:color w:val="333333"/>
          <w:sz w:val="26"/>
          <w:szCs w:val="26"/>
        </w:rPr>
        <w:t> </w:t>
      </w:r>
      <w:r w:rsidR="00827AF8">
        <w:rPr>
          <w:rFonts w:ascii="Arial" w:eastAsia="Times New Roman" w:hAnsi="Arial" w:cs="Arial"/>
          <w:color w:val="333333"/>
          <w:sz w:val="26"/>
          <w:szCs w:val="26"/>
        </w:rPr>
        <w:t>“Bilingual children’s products in over 50 languages”</w:t>
      </w:r>
    </w:p>
    <w:p w14:paraId="06189D29" w14:textId="77777777" w:rsidR="00827AF8" w:rsidRPr="002D51BA"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21" w:tgtFrame="_blank" w:history="1">
        <w:r w:rsidR="00827AF8" w:rsidRPr="002D51BA">
          <w:rPr>
            <w:rFonts w:ascii="Arial" w:eastAsia="Times New Roman" w:hAnsi="Arial" w:cs="Arial"/>
            <w:b/>
            <w:bCs/>
            <w:color w:val="005580"/>
            <w:sz w:val="26"/>
            <w:szCs w:val="26"/>
            <w:u w:val="single"/>
          </w:rPr>
          <w:t>Latin American Book Source</w:t>
        </w:r>
      </w:hyperlink>
    </w:p>
    <w:p w14:paraId="7951F1A0" w14:textId="46649880" w:rsidR="00827AF8" w:rsidRPr="002D51BA"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22" w:tgtFrame="_blank" w:history="1">
        <w:proofErr w:type="spellStart"/>
        <w:r w:rsidR="00827AF8" w:rsidRPr="002D51BA">
          <w:rPr>
            <w:rFonts w:ascii="Arial" w:eastAsia="Times New Roman" w:hAnsi="Arial" w:cs="Arial"/>
            <w:b/>
            <w:bCs/>
            <w:color w:val="005580"/>
            <w:sz w:val="26"/>
            <w:szCs w:val="26"/>
            <w:u w:val="single"/>
          </w:rPr>
          <w:t>Lectorum</w:t>
        </w:r>
        <w:proofErr w:type="spellEnd"/>
      </w:hyperlink>
      <w:r w:rsidR="00827AF8" w:rsidRPr="002D51BA">
        <w:rPr>
          <w:rFonts w:ascii="Arial" w:eastAsia="Times New Roman" w:hAnsi="Arial" w:cs="Arial"/>
          <w:color w:val="333333"/>
          <w:sz w:val="26"/>
          <w:szCs w:val="26"/>
        </w:rPr>
        <w:t> </w:t>
      </w:r>
      <w:r w:rsidR="004262A3">
        <w:rPr>
          <w:rFonts w:ascii="Arial" w:eastAsia="Times New Roman" w:hAnsi="Arial" w:cs="Arial"/>
          <w:color w:val="333333"/>
          <w:sz w:val="26"/>
          <w:szCs w:val="26"/>
        </w:rPr>
        <w:t>–</w:t>
      </w:r>
      <w:r w:rsidR="00827AF8" w:rsidRPr="002D51BA">
        <w:rPr>
          <w:rFonts w:ascii="Arial" w:eastAsia="Times New Roman" w:hAnsi="Arial" w:cs="Arial"/>
          <w:color w:val="333333"/>
          <w:sz w:val="26"/>
          <w:szCs w:val="26"/>
        </w:rPr>
        <w:t xml:space="preserve"> Spanish</w:t>
      </w:r>
      <w:r w:rsidR="004262A3">
        <w:rPr>
          <w:rFonts w:ascii="Arial" w:eastAsia="Times New Roman" w:hAnsi="Arial" w:cs="Arial"/>
          <w:color w:val="333333"/>
          <w:sz w:val="26"/>
          <w:szCs w:val="26"/>
        </w:rPr>
        <w:t xml:space="preserve"> books</w:t>
      </w:r>
    </w:p>
    <w:p w14:paraId="57AF8F1E" w14:textId="77777777" w:rsidR="00827AF8" w:rsidRPr="002D51BA"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23" w:tgtFrame="_blank" w:history="1">
        <w:proofErr w:type="spellStart"/>
        <w:r w:rsidR="00827AF8" w:rsidRPr="002D51BA">
          <w:rPr>
            <w:rFonts w:ascii="Arial" w:eastAsia="Times New Roman" w:hAnsi="Arial" w:cs="Arial"/>
            <w:b/>
            <w:bCs/>
            <w:color w:val="005580"/>
            <w:sz w:val="26"/>
            <w:szCs w:val="26"/>
            <w:u w:val="single"/>
          </w:rPr>
          <w:t>Libros</w:t>
        </w:r>
        <w:proofErr w:type="spellEnd"/>
        <w:r w:rsidR="00827AF8" w:rsidRPr="002D51BA">
          <w:rPr>
            <w:rFonts w:ascii="Arial" w:eastAsia="Times New Roman" w:hAnsi="Arial" w:cs="Arial"/>
            <w:b/>
            <w:bCs/>
            <w:color w:val="005580"/>
            <w:sz w:val="26"/>
            <w:szCs w:val="26"/>
            <w:u w:val="single"/>
          </w:rPr>
          <w:t xml:space="preserve"> in </w:t>
        </w:r>
        <w:proofErr w:type="spellStart"/>
        <w:r w:rsidR="00827AF8" w:rsidRPr="002D51BA">
          <w:rPr>
            <w:rFonts w:ascii="Arial" w:eastAsia="Times New Roman" w:hAnsi="Arial" w:cs="Arial"/>
            <w:b/>
            <w:bCs/>
            <w:color w:val="005580"/>
            <w:sz w:val="26"/>
            <w:szCs w:val="26"/>
            <w:u w:val="single"/>
          </w:rPr>
          <w:t>Español</w:t>
        </w:r>
        <w:proofErr w:type="spellEnd"/>
      </w:hyperlink>
    </w:p>
    <w:p w14:paraId="051265D1" w14:textId="77777777" w:rsidR="00827AF8" w:rsidRPr="002D51BA"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24" w:history="1">
        <w:r w:rsidR="00827AF8" w:rsidRPr="002D51BA">
          <w:rPr>
            <w:rFonts w:ascii="Arial" w:eastAsia="Times New Roman" w:hAnsi="Arial" w:cs="Arial"/>
            <w:b/>
            <w:bCs/>
            <w:color w:val="005580"/>
            <w:sz w:val="26"/>
            <w:szCs w:val="26"/>
            <w:u w:val="single"/>
          </w:rPr>
          <w:t>Live Oak Media</w:t>
        </w:r>
      </w:hyperlink>
      <w:r w:rsidR="00827AF8" w:rsidRPr="002D51BA">
        <w:rPr>
          <w:rFonts w:ascii="Arial" w:eastAsia="Times New Roman" w:hAnsi="Arial" w:cs="Arial"/>
          <w:color w:val="333333"/>
          <w:sz w:val="26"/>
          <w:szCs w:val="26"/>
        </w:rPr>
        <w:t> </w:t>
      </w:r>
      <w:r w:rsidR="00827AF8">
        <w:rPr>
          <w:rFonts w:ascii="Arial" w:eastAsia="Times New Roman" w:hAnsi="Arial" w:cs="Arial"/>
          <w:color w:val="333333"/>
          <w:sz w:val="26"/>
          <w:szCs w:val="26"/>
        </w:rPr>
        <w:t xml:space="preserve">- </w:t>
      </w:r>
      <w:r w:rsidR="00827AF8" w:rsidRPr="002D51BA">
        <w:rPr>
          <w:rFonts w:ascii="Arial" w:eastAsia="Times New Roman" w:hAnsi="Arial" w:cs="Arial"/>
          <w:color w:val="333333"/>
          <w:sz w:val="26"/>
          <w:szCs w:val="26"/>
        </w:rPr>
        <w:t>Easy Spanish</w:t>
      </w:r>
      <w:r w:rsidR="00827AF8">
        <w:rPr>
          <w:rFonts w:ascii="Arial" w:eastAsia="Times New Roman" w:hAnsi="Arial" w:cs="Arial"/>
          <w:color w:val="333333"/>
          <w:sz w:val="26"/>
          <w:szCs w:val="26"/>
        </w:rPr>
        <w:t xml:space="preserve"> </w:t>
      </w:r>
      <w:proofErr w:type="spellStart"/>
      <w:r w:rsidR="00827AF8">
        <w:rPr>
          <w:rFonts w:ascii="Arial" w:eastAsia="Times New Roman" w:hAnsi="Arial" w:cs="Arial"/>
          <w:color w:val="333333"/>
          <w:sz w:val="26"/>
          <w:szCs w:val="26"/>
        </w:rPr>
        <w:t>readalong</w:t>
      </w:r>
      <w:proofErr w:type="spellEnd"/>
      <w:r w:rsidR="00827AF8" w:rsidRPr="002D51BA">
        <w:rPr>
          <w:rFonts w:ascii="Arial" w:eastAsia="Times New Roman" w:hAnsi="Arial" w:cs="Arial"/>
          <w:color w:val="333333"/>
          <w:sz w:val="26"/>
          <w:szCs w:val="26"/>
        </w:rPr>
        <w:t xml:space="preserve"> kits</w:t>
      </w:r>
    </w:p>
    <w:p w14:paraId="2DD8B654" w14:textId="77777777" w:rsidR="00827AF8" w:rsidRPr="002D51BA"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25" w:history="1">
        <w:r w:rsidR="00827AF8" w:rsidRPr="002D51BA">
          <w:rPr>
            <w:rFonts w:ascii="Arial" w:eastAsia="Times New Roman" w:hAnsi="Arial" w:cs="Arial"/>
            <w:b/>
            <w:bCs/>
            <w:color w:val="005580"/>
            <w:sz w:val="26"/>
            <w:szCs w:val="26"/>
            <w:u w:val="single"/>
          </w:rPr>
          <w:t>Multicultural Books &amp; Videos</w:t>
        </w:r>
      </w:hyperlink>
      <w:r w:rsidR="00827AF8" w:rsidRPr="002D51BA">
        <w:rPr>
          <w:rFonts w:ascii="Arial" w:eastAsia="Times New Roman" w:hAnsi="Arial" w:cs="Arial"/>
          <w:color w:val="333333"/>
          <w:sz w:val="26"/>
          <w:szCs w:val="26"/>
        </w:rPr>
        <w:t xml:space="preserve"> – They provide materials in several languages. </w:t>
      </w:r>
      <w:r w:rsidR="00827AF8">
        <w:rPr>
          <w:rFonts w:ascii="Arial" w:eastAsia="Times New Roman" w:hAnsi="Arial" w:cs="Arial"/>
          <w:color w:val="333333"/>
          <w:sz w:val="26"/>
          <w:szCs w:val="26"/>
        </w:rPr>
        <w:t>Selectors have purchased through them at the Guadalajara Book Fair (FIL).</w:t>
      </w:r>
    </w:p>
    <w:p w14:paraId="6DD77F37" w14:textId="77777777" w:rsidR="00827AF8" w:rsidRPr="002D51BA"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26" w:history="1">
        <w:r w:rsidR="00827AF8" w:rsidRPr="002D51BA">
          <w:rPr>
            <w:rFonts w:ascii="Arial" w:eastAsia="Times New Roman" w:hAnsi="Arial" w:cs="Arial"/>
            <w:b/>
            <w:bCs/>
            <w:color w:val="005580"/>
            <w:sz w:val="26"/>
            <w:szCs w:val="26"/>
            <w:u w:val="single"/>
          </w:rPr>
          <w:t>Native Northwest</w:t>
        </w:r>
      </w:hyperlink>
      <w:r w:rsidR="00827AF8" w:rsidRPr="002D51BA">
        <w:rPr>
          <w:rFonts w:ascii="Arial" w:eastAsia="Times New Roman" w:hAnsi="Arial" w:cs="Arial"/>
          <w:color w:val="333333"/>
          <w:sz w:val="26"/>
          <w:szCs w:val="26"/>
        </w:rPr>
        <w:t> </w:t>
      </w:r>
      <w:r w:rsidR="00827AF8">
        <w:rPr>
          <w:rFonts w:ascii="Arial" w:eastAsia="Times New Roman" w:hAnsi="Arial" w:cs="Arial"/>
          <w:color w:val="333333"/>
          <w:sz w:val="26"/>
          <w:szCs w:val="26"/>
        </w:rPr>
        <w:t xml:space="preserve">“Representing the diversity of cultures and clans of the Pacific Northwest and beyond to make authentic Indigenous design accessible to all.” </w:t>
      </w:r>
      <w:r w:rsidR="00827AF8" w:rsidRPr="002D51BA">
        <w:rPr>
          <w:rFonts w:ascii="Arial" w:eastAsia="Times New Roman" w:hAnsi="Arial" w:cs="Arial"/>
          <w:color w:val="333333"/>
          <w:sz w:val="26"/>
          <w:szCs w:val="26"/>
        </w:rPr>
        <w:t>(</w:t>
      </w:r>
      <w:r w:rsidR="00827AF8">
        <w:rPr>
          <w:rFonts w:ascii="Arial" w:eastAsia="Times New Roman" w:hAnsi="Arial" w:cs="Arial"/>
          <w:color w:val="333333"/>
          <w:sz w:val="26"/>
          <w:szCs w:val="26"/>
        </w:rPr>
        <w:t>Look for b</w:t>
      </w:r>
      <w:r w:rsidR="00827AF8" w:rsidRPr="002D51BA">
        <w:rPr>
          <w:rFonts w:ascii="Arial" w:eastAsia="Times New Roman" w:hAnsi="Arial" w:cs="Arial"/>
          <w:color w:val="333333"/>
          <w:sz w:val="26"/>
          <w:szCs w:val="26"/>
        </w:rPr>
        <w:t>ooks</w:t>
      </w:r>
      <w:r w:rsidR="00827AF8">
        <w:rPr>
          <w:rFonts w:ascii="Arial" w:eastAsia="Times New Roman" w:hAnsi="Arial" w:cs="Arial"/>
          <w:color w:val="333333"/>
          <w:sz w:val="26"/>
          <w:szCs w:val="26"/>
        </w:rPr>
        <w:t>, board books, and learning games</w:t>
      </w:r>
      <w:r w:rsidR="00827AF8" w:rsidRPr="002D51BA">
        <w:rPr>
          <w:rFonts w:ascii="Arial" w:eastAsia="Times New Roman" w:hAnsi="Arial" w:cs="Arial"/>
          <w:color w:val="333333"/>
          <w:sz w:val="26"/>
          <w:szCs w:val="26"/>
        </w:rPr>
        <w:t xml:space="preserve"> </w:t>
      </w:r>
      <w:r w:rsidR="00827AF8">
        <w:rPr>
          <w:rFonts w:ascii="Arial" w:eastAsia="Times New Roman" w:hAnsi="Arial" w:cs="Arial"/>
          <w:color w:val="333333"/>
          <w:sz w:val="26"/>
          <w:szCs w:val="26"/>
        </w:rPr>
        <w:t>in the Educational Resources section of the</w:t>
      </w:r>
      <w:r w:rsidR="00827AF8" w:rsidRPr="002D51BA">
        <w:rPr>
          <w:rFonts w:ascii="Arial" w:eastAsia="Times New Roman" w:hAnsi="Arial" w:cs="Arial"/>
          <w:color w:val="333333"/>
          <w:sz w:val="26"/>
          <w:szCs w:val="26"/>
        </w:rPr>
        <w:t xml:space="preserve"> </w:t>
      </w:r>
      <w:hyperlink r:id="rId27" w:history="1">
        <w:r w:rsidR="00827AF8" w:rsidRPr="002D51BA">
          <w:rPr>
            <w:rStyle w:val="Hyperlink"/>
            <w:rFonts w:ascii="Arial" w:eastAsia="Times New Roman" w:hAnsi="Arial" w:cs="Arial"/>
            <w:sz w:val="26"/>
            <w:szCs w:val="26"/>
          </w:rPr>
          <w:t>PDF catalogue</w:t>
        </w:r>
      </w:hyperlink>
      <w:r w:rsidR="00827AF8" w:rsidRPr="002D51BA">
        <w:rPr>
          <w:rFonts w:ascii="Arial" w:eastAsia="Times New Roman" w:hAnsi="Arial" w:cs="Arial"/>
          <w:color w:val="333333"/>
          <w:sz w:val="26"/>
          <w:szCs w:val="26"/>
        </w:rPr>
        <w:t>).</w:t>
      </w:r>
    </w:p>
    <w:p w14:paraId="7F3864DA" w14:textId="77777777" w:rsidR="00827AF8" w:rsidRPr="002D51BA"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28" w:history="1">
        <w:r w:rsidR="00827AF8" w:rsidRPr="002D51BA">
          <w:rPr>
            <w:rFonts w:ascii="Arial" w:eastAsia="Times New Roman" w:hAnsi="Arial" w:cs="Arial"/>
            <w:b/>
            <w:bCs/>
            <w:color w:val="005580"/>
            <w:sz w:val="26"/>
            <w:szCs w:val="26"/>
            <w:u w:val="single"/>
          </w:rPr>
          <w:t>Pan Asian Publications</w:t>
        </w:r>
      </w:hyperlink>
      <w:r w:rsidR="00827AF8">
        <w:rPr>
          <w:rFonts w:ascii="Arial" w:eastAsia="Times New Roman" w:hAnsi="Arial" w:cs="Arial"/>
          <w:color w:val="333333"/>
          <w:sz w:val="26"/>
          <w:szCs w:val="26"/>
        </w:rPr>
        <w:t xml:space="preserve"> – Books &amp; DVDs in Chinese, Hmong, Japanese, Khmer, Korean, Russian, Spanish, Thai, Vietnamese.</w:t>
      </w:r>
    </w:p>
    <w:p w14:paraId="3181F369" w14:textId="77777777" w:rsidR="00827AF8" w:rsidRPr="002D51BA"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29" w:history="1">
        <w:r w:rsidR="00827AF8" w:rsidRPr="002D51BA">
          <w:rPr>
            <w:rFonts w:ascii="Arial" w:eastAsia="Times New Roman" w:hAnsi="Arial" w:cs="Arial"/>
            <w:b/>
            <w:bCs/>
            <w:color w:val="005580"/>
            <w:sz w:val="26"/>
            <w:szCs w:val="26"/>
            <w:u w:val="single"/>
          </w:rPr>
          <w:t>Russian Publishing House</w:t>
        </w:r>
      </w:hyperlink>
    </w:p>
    <w:p w14:paraId="6163D27E" w14:textId="77777777" w:rsidR="00827AF8" w:rsidRPr="002D51BA"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30" w:history="1">
        <w:r w:rsidR="00827AF8" w:rsidRPr="002D51BA">
          <w:rPr>
            <w:rFonts w:ascii="Arial" w:eastAsia="Times New Roman" w:hAnsi="Arial" w:cs="Arial"/>
            <w:b/>
            <w:bCs/>
            <w:color w:val="005580"/>
            <w:sz w:val="26"/>
            <w:szCs w:val="26"/>
            <w:u w:val="single"/>
          </w:rPr>
          <w:t>SALALM</w:t>
        </w:r>
      </w:hyperlink>
      <w:r w:rsidR="00827AF8" w:rsidRPr="002D51BA">
        <w:rPr>
          <w:rFonts w:ascii="Arial" w:eastAsia="Times New Roman" w:hAnsi="Arial" w:cs="Arial"/>
          <w:color w:val="333333"/>
          <w:sz w:val="26"/>
          <w:szCs w:val="26"/>
        </w:rPr>
        <w:t xml:space="preserve"> – </w:t>
      </w:r>
      <w:r w:rsidR="00827AF8">
        <w:rPr>
          <w:rFonts w:ascii="Arial" w:eastAsia="Times New Roman" w:hAnsi="Arial" w:cs="Arial"/>
          <w:color w:val="333333"/>
          <w:sz w:val="26"/>
          <w:szCs w:val="26"/>
        </w:rPr>
        <w:t xml:space="preserve">Materials from </w:t>
      </w:r>
      <w:r w:rsidR="00827AF8" w:rsidRPr="002D51BA">
        <w:rPr>
          <w:rFonts w:ascii="Arial" w:eastAsia="Times New Roman" w:hAnsi="Arial" w:cs="Arial"/>
          <w:color w:val="333333"/>
          <w:sz w:val="26"/>
          <w:szCs w:val="26"/>
        </w:rPr>
        <w:t>Latin America and the Caribbean.</w:t>
      </w:r>
    </w:p>
    <w:p w14:paraId="4D8F1353" w14:textId="495F9E74" w:rsidR="00827AF8" w:rsidRPr="002D51BA"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31" w:history="1">
        <w:proofErr w:type="spellStart"/>
        <w:r w:rsidR="00827AF8" w:rsidRPr="002D51BA">
          <w:rPr>
            <w:rFonts w:ascii="Arial" w:eastAsia="Times New Roman" w:hAnsi="Arial" w:cs="Arial"/>
            <w:b/>
            <w:bCs/>
            <w:color w:val="005580"/>
            <w:sz w:val="26"/>
            <w:szCs w:val="26"/>
            <w:u w:val="single"/>
          </w:rPr>
          <w:t>Sawa</w:t>
        </w:r>
        <w:proofErr w:type="spellEnd"/>
        <w:r w:rsidR="00827AF8" w:rsidRPr="002D51BA">
          <w:rPr>
            <w:rFonts w:ascii="Arial" w:eastAsia="Times New Roman" w:hAnsi="Arial" w:cs="Arial"/>
            <w:b/>
            <w:bCs/>
            <w:color w:val="005580"/>
            <w:sz w:val="26"/>
            <w:szCs w:val="26"/>
            <w:u w:val="single"/>
          </w:rPr>
          <w:t xml:space="preserve"> Books</w:t>
        </w:r>
      </w:hyperlink>
      <w:r w:rsidR="00827AF8" w:rsidRPr="002D51BA">
        <w:rPr>
          <w:rFonts w:ascii="Arial" w:eastAsia="Times New Roman" w:hAnsi="Arial" w:cs="Arial"/>
          <w:color w:val="333333"/>
          <w:sz w:val="26"/>
          <w:szCs w:val="26"/>
        </w:rPr>
        <w:t xml:space="preserve"> – They provide </w:t>
      </w:r>
      <w:r w:rsidR="00AD50B1">
        <w:rPr>
          <w:rFonts w:ascii="Arial" w:eastAsia="Times New Roman" w:hAnsi="Arial" w:cs="Arial"/>
          <w:color w:val="333333"/>
          <w:sz w:val="26"/>
          <w:szCs w:val="26"/>
        </w:rPr>
        <w:t>books, CDs, &amp; DVDs</w:t>
      </w:r>
      <w:r w:rsidR="00827AF8" w:rsidRPr="002D51BA">
        <w:rPr>
          <w:rFonts w:ascii="Arial" w:eastAsia="Times New Roman" w:hAnsi="Arial" w:cs="Arial"/>
          <w:color w:val="333333"/>
          <w:sz w:val="26"/>
          <w:szCs w:val="26"/>
        </w:rPr>
        <w:t xml:space="preserve"> in several languages,</w:t>
      </w:r>
      <w:r w:rsidR="00AD50B1">
        <w:rPr>
          <w:rFonts w:ascii="Arial" w:eastAsia="Times New Roman" w:hAnsi="Arial" w:cs="Arial"/>
          <w:color w:val="333333"/>
          <w:sz w:val="26"/>
          <w:szCs w:val="26"/>
        </w:rPr>
        <w:t xml:space="preserve"> </w:t>
      </w:r>
      <w:r w:rsidR="00827AF8" w:rsidRPr="002D51BA">
        <w:rPr>
          <w:rFonts w:ascii="Arial" w:eastAsia="Times New Roman" w:hAnsi="Arial" w:cs="Arial"/>
          <w:color w:val="333333"/>
          <w:sz w:val="26"/>
          <w:szCs w:val="26"/>
        </w:rPr>
        <w:t xml:space="preserve">but </w:t>
      </w:r>
      <w:r w:rsidR="00827AF8">
        <w:rPr>
          <w:rFonts w:ascii="Arial" w:eastAsia="Times New Roman" w:hAnsi="Arial" w:cs="Arial"/>
          <w:color w:val="333333"/>
          <w:sz w:val="26"/>
          <w:szCs w:val="26"/>
        </w:rPr>
        <w:t>were</w:t>
      </w:r>
      <w:r w:rsidR="00827AF8" w:rsidRPr="002D51BA">
        <w:rPr>
          <w:rFonts w:ascii="Arial" w:eastAsia="Times New Roman" w:hAnsi="Arial" w:cs="Arial"/>
          <w:color w:val="333333"/>
          <w:sz w:val="26"/>
          <w:szCs w:val="26"/>
        </w:rPr>
        <w:t xml:space="preserve"> recommended specifically as a vendor for books in Arabic. </w:t>
      </w:r>
    </w:p>
    <w:p w14:paraId="04E5320B" w14:textId="77777777" w:rsidR="00827AF8" w:rsidRPr="002D51BA"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32" w:history="1">
        <w:proofErr w:type="spellStart"/>
        <w:r w:rsidR="00827AF8" w:rsidRPr="002D51BA">
          <w:rPr>
            <w:rFonts w:ascii="Arial" w:eastAsia="Times New Roman" w:hAnsi="Arial" w:cs="Arial"/>
            <w:b/>
            <w:bCs/>
            <w:color w:val="005580"/>
            <w:sz w:val="26"/>
            <w:szCs w:val="26"/>
            <w:u w:val="single"/>
          </w:rPr>
          <w:t>Selaska</w:t>
        </w:r>
        <w:proofErr w:type="spellEnd"/>
        <w:r w:rsidR="00827AF8" w:rsidRPr="002D51BA">
          <w:rPr>
            <w:rFonts w:ascii="Arial" w:eastAsia="Times New Roman" w:hAnsi="Arial" w:cs="Arial"/>
            <w:b/>
            <w:bCs/>
            <w:color w:val="005580"/>
            <w:sz w:val="26"/>
            <w:szCs w:val="26"/>
            <w:u w:val="single"/>
          </w:rPr>
          <w:t xml:space="preserve"> Heritage</w:t>
        </w:r>
      </w:hyperlink>
      <w:r w:rsidR="00827AF8">
        <w:rPr>
          <w:rFonts w:ascii="Arial" w:eastAsia="Times New Roman" w:hAnsi="Arial" w:cs="Arial"/>
          <w:color w:val="333333"/>
          <w:sz w:val="26"/>
          <w:szCs w:val="26"/>
        </w:rPr>
        <w:t xml:space="preserve"> – “Perpetuating and enhancing Southeast Alaskan Native cultures”</w:t>
      </w:r>
    </w:p>
    <w:p w14:paraId="67BD9022" w14:textId="460B7365" w:rsidR="00827AF8" w:rsidRPr="002D51BA"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33" w:tgtFrame="_blank" w:history="1">
        <w:r w:rsidR="00827AF8" w:rsidRPr="002D51BA">
          <w:rPr>
            <w:rFonts w:ascii="Arial" w:eastAsia="Times New Roman" w:hAnsi="Arial" w:cs="Arial"/>
            <w:b/>
            <w:bCs/>
            <w:color w:val="005580"/>
            <w:sz w:val="26"/>
            <w:szCs w:val="26"/>
            <w:u w:val="single"/>
          </w:rPr>
          <w:t>Star Bright Books</w:t>
        </w:r>
      </w:hyperlink>
      <w:r w:rsidR="00827AF8" w:rsidRPr="002D51BA">
        <w:rPr>
          <w:rFonts w:ascii="Arial" w:eastAsia="Times New Roman" w:hAnsi="Arial" w:cs="Arial"/>
          <w:color w:val="333333"/>
          <w:sz w:val="26"/>
          <w:szCs w:val="26"/>
        </w:rPr>
        <w:t xml:space="preserve"> - Multilingual </w:t>
      </w:r>
      <w:proofErr w:type="spellStart"/>
      <w:r w:rsidR="00827AF8" w:rsidRPr="002D51BA">
        <w:rPr>
          <w:rFonts w:ascii="Arial" w:eastAsia="Times New Roman" w:hAnsi="Arial" w:cs="Arial"/>
          <w:color w:val="333333"/>
          <w:sz w:val="26"/>
          <w:szCs w:val="26"/>
        </w:rPr>
        <w:t>storytime</w:t>
      </w:r>
      <w:proofErr w:type="spellEnd"/>
      <w:r w:rsidR="00651211">
        <w:rPr>
          <w:rFonts w:ascii="Arial" w:eastAsia="Times New Roman" w:hAnsi="Arial" w:cs="Arial"/>
          <w:color w:val="333333"/>
          <w:sz w:val="26"/>
          <w:szCs w:val="26"/>
        </w:rPr>
        <w:t xml:space="preserve"> – site lists 35 languages available.</w:t>
      </w:r>
    </w:p>
    <w:p w14:paraId="6E4F54C5" w14:textId="6598AB99" w:rsidR="00827AF8" w:rsidRPr="002D51BA"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34" w:history="1">
        <w:r w:rsidR="00827AF8" w:rsidRPr="002D51BA">
          <w:rPr>
            <w:rFonts w:ascii="Arial" w:eastAsia="Times New Roman" w:hAnsi="Arial" w:cs="Arial"/>
            <w:b/>
            <w:bCs/>
            <w:color w:val="005580"/>
            <w:sz w:val="26"/>
            <w:szCs w:val="26"/>
            <w:u w:val="single"/>
          </w:rPr>
          <w:t>Tsai Fong Books</w:t>
        </w:r>
      </w:hyperlink>
      <w:r w:rsidR="00827AF8" w:rsidRPr="002D51BA">
        <w:rPr>
          <w:rFonts w:ascii="Arial" w:eastAsia="Times New Roman" w:hAnsi="Arial" w:cs="Arial"/>
          <w:color w:val="333333"/>
          <w:sz w:val="26"/>
          <w:szCs w:val="26"/>
        </w:rPr>
        <w:t> </w:t>
      </w:r>
      <w:r w:rsidR="00AB274E">
        <w:rPr>
          <w:rFonts w:ascii="Arial" w:eastAsia="Times New Roman" w:hAnsi="Arial" w:cs="Arial"/>
          <w:color w:val="333333"/>
          <w:sz w:val="26"/>
          <w:szCs w:val="26"/>
        </w:rPr>
        <w:t xml:space="preserve"> - See “</w:t>
      </w:r>
      <w:proofErr w:type="spellStart"/>
      <w:r w:rsidR="00AB274E">
        <w:rPr>
          <w:rFonts w:ascii="Arial" w:eastAsia="Times New Roman" w:hAnsi="Arial" w:cs="Arial"/>
          <w:color w:val="333333"/>
          <w:sz w:val="26"/>
          <w:szCs w:val="26"/>
        </w:rPr>
        <w:t>Bookswindow</w:t>
      </w:r>
      <w:proofErr w:type="spellEnd"/>
      <w:r w:rsidR="00AB274E">
        <w:rPr>
          <w:rFonts w:ascii="Arial" w:eastAsia="Times New Roman" w:hAnsi="Arial" w:cs="Arial"/>
          <w:color w:val="333333"/>
          <w:sz w:val="26"/>
          <w:szCs w:val="26"/>
        </w:rPr>
        <w:t>” above.</w:t>
      </w:r>
    </w:p>
    <w:p w14:paraId="74740366" w14:textId="30FFA477" w:rsidR="00827AF8" w:rsidRPr="002D51BA"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35" w:history="1">
        <w:r w:rsidR="00827AF8" w:rsidRPr="002D51BA">
          <w:rPr>
            <w:rFonts w:ascii="Arial" w:eastAsia="Times New Roman" w:hAnsi="Arial" w:cs="Arial"/>
            <w:b/>
            <w:bCs/>
            <w:color w:val="005580"/>
            <w:sz w:val="26"/>
            <w:szCs w:val="26"/>
            <w:u w:val="single"/>
          </w:rPr>
          <w:t>Tu Luc Bookstore</w:t>
        </w:r>
      </w:hyperlink>
      <w:r w:rsidR="00827AF8" w:rsidRPr="002D51BA">
        <w:rPr>
          <w:rFonts w:ascii="Arial" w:eastAsia="Times New Roman" w:hAnsi="Arial" w:cs="Arial"/>
          <w:color w:val="333333"/>
          <w:sz w:val="26"/>
          <w:szCs w:val="26"/>
        </w:rPr>
        <w:t> </w:t>
      </w:r>
      <w:r w:rsidR="00400975">
        <w:rPr>
          <w:rFonts w:ascii="Arial" w:eastAsia="Times New Roman" w:hAnsi="Arial" w:cs="Arial"/>
          <w:color w:val="333333"/>
          <w:sz w:val="26"/>
          <w:szCs w:val="26"/>
        </w:rPr>
        <w:t>–</w:t>
      </w:r>
      <w:r w:rsidR="00827AF8" w:rsidRPr="002D51BA">
        <w:rPr>
          <w:rFonts w:ascii="Arial" w:eastAsia="Times New Roman" w:hAnsi="Arial" w:cs="Arial"/>
          <w:color w:val="333333"/>
          <w:sz w:val="26"/>
          <w:szCs w:val="26"/>
        </w:rPr>
        <w:t xml:space="preserve"> Vietnamese</w:t>
      </w:r>
      <w:r w:rsidR="00400975">
        <w:rPr>
          <w:rFonts w:ascii="Arial" w:eastAsia="Times New Roman" w:hAnsi="Arial" w:cs="Arial"/>
          <w:color w:val="333333"/>
          <w:sz w:val="26"/>
          <w:szCs w:val="26"/>
        </w:rPr>
        <w:t xml:space="preserve"> materials.</w:t>
      </w:r>
    </w:p>
    <w:p w14:paraId="21B34762" w14:textId="7F4647F1" w:rsidR="00827AF8" w:rsidRPr="002D51BA"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36" w:history="1">
        <w:proofErr w:type="spellStart"/>
        <w:r w:rsidR="00827AF8" w:rsidRPr="002D51BA">
          <w:rPr>
            <w:rFonts w:ascii="Arial" w:eastAsia="Times New Roman" w:hAnsi="Arial" w:cs="Arial"/>
            <w:b/>
            <w:bCs/>
            <w:color w:val="005580"/>
            <w:sz w:val="26"/>
            <w:szCs w:val="26"/>
            <w:u w:val="single"/>
          </w:rPr>
          <w:t>Tulika</w:t>
        </w:r>
        <w:proofErr w:type="spellEnd"/>
        <w:r w:rsidR="00827AF8" w:rsidRPr="002D51BA">
          <w:rPr>
            <w:rFonts w:ascii="Arial" w:eastAsia="Times New Roman" w:hAnsi="Arial" w:cs="Arial"/>
            <w:b/>
            <w:bCs/>
            <w:color w:val="005580"/>
            <w:sz w:val="26"/>
            <w:szCs w:val="26"/>
            <w:u w:val="single"/>
          </w:rPr>
          <w:t xml:space="preserve"> Books USA</w:t>
        </w:r>
      </w:hyperlink>
      <w:r w:rsidR="00827AF8" w:rsidRPr="002D51BA">
        <w:rPr>
          <w:rFonts w:ascii="Arial" w:eastAsia="Times New Roman" w:hAnsi="Arial" w:cs="Arial"/>
          <w:color w:val="333333"/>
          <w:sz w:val="26"/>
          <w:szCs w:val="26"/>
        </w:rPr>
        <w:t xml:space="preserve"> – Children’s books </w:t>
      </w:r>
      <w:r w:rsidR="003600A1">
        <w:rPr>
          <w:rFonts w:ascii="Arial" w:eastAsia="Times New Roman" w:hAnsi="Arial" w:cs="Arial"/>
          <w:color w:val="333333"/>
          <w:sz w:val="26"/>
          <w:szCs w:val="26"/>
        </w:rPr>
        <w:t>from India</w:t>
      </w:r>
      <w:r w:rsidR="00B87481">
        <w:rPr>
          <w:rFonts w:ascii="Arial" w:eastAsia="Times New Roman" w:hAnsi="Arial" w:cs="Arial"/>
          <w:color w:val="333333"/>
          <w:sz w:val="26"/>
          <w:szCs w:val="26"/>
        </w:rPr>
        <w:t>. Bilingual books in English paired with Hindi, Kannada, Tamil, Telugu, Malayalam</w:t>
      </w:r>
      <w:r w:rsidR="00AE20FF">
        <w:rPr>
          <w:rFonts w:ascii="Arial" w:eastAsia="Times New Roman" w:hAnsi="Arial" w:cs="Arial"/>
          <w:color w:val="333333"/>
          <w:sz w:val="26"/>
          <w:szCs w:val="26"/>
        </w:rPr>
        <w:t>, Gujarati, and Marathi.</w:t>
      </w:r>
      <w:r w:rsidR="00827AF8" w:rsidRPr="002D51BA">
        <w:rPr>
          <w:rFonts w:ascii="Arial" w:eastAsia="Times New Roman" w:hAnsi="Arial" w:cs="Arial"/>
          <w:color w:val="333333"/>
          <w:sz w:val="26"/>
          <w:szCs w:val="26"/>
        </w:rPr>
        <w:t xml:space="preserve"> (OCLC records not availabl</w:t>
      </w:r>
      <w:r w:rsidR="00827AF8">
        <w:rPr>
          <w:rFonts w:ascii="Arial" w:eastAsia="Times New Roman" w:hAnsi="Arial" w:cs="Arial"/>
          <w:color w:val="333333"/>
          <w:sz w:val="26"/>
          <w:szCs w:val="26"/>
        </w:rPr>
        <w:t>e.</w:t>
      </w:r>
      <w:r w:rsidR="00827AF8" w:rsidRPr="002D51BA">
        <w:rPr>
          <w:rFonts w:ascii="Arial" w:eastAsia="Times New Roman" w:hAnsi="Arial" w:cs="Arial"/>
          <w:color w:val="333333"/>
          <w:sz w:val="26"/>
          <w:szCs w:val="26"/>
        </w:rPr>
        <w:t>)</w:t>
      </w:r>
    </w:p>
    <w:p w14:paraId="75C640A8" w14:textId="77777777" w:rsidR="00827AF8" w:rsidRPr="002D51BA" w:rsidRDefault="00C6033E" w:rsidP="002D51BA">
      <w:pPr>
        <w:numPr>
          <w:ilvl w:val="0"/>
          <w:numId w:val="1"/>
        </w:numPr>
        <w:shd w:val="clear" w:color="auto" w:fill="FFFFFF"/>
        <w:spacing w:after="108" w:line="240" w:lineRule="auto"/>
        <w:ind w:left="600"/>
        <w:rPr>
          <w:rFonts w:ascii="Arial" w:eastAsia="Times New Roman" w:hAnsi="Arial" w:cs="Arial"/>
          <w:color w:val="333333"/>
          <w:sz w:val="26"/>
          <w:szCs w:val="26"/>
        </w:rPr>
      </w:pPr>
      <w:hyperlink r:id="rId37" w:history="1">
        <w:proofErr w:type="spellStart"/>
        <w:r w:rsidR="00827AF8" w:rsidRPr="002D51BA">
          <w:rPr>
            <w:rFonts w:ascii="Arial" w:eastAsia="Times New Roman" w:hAnsi="Arial" w:cs="Arial"/>
            <w:b/>
            <w:bCs/>
            <w:color w:val="005580"/>
            <w:sz w:val="26"/>
            <w:szCs w:val="26"/>
            <w:u w:val="single"/>
          </w:rPr>
          <w:t>Vasha</w:t>
        </w:r>
        <w:proofErr w:type="spellEnd"/>
        <w:r w:rsidR="00827AF8" w:rsidRPr="002D51BA">
          <w:rPr>
            <w:rFonts w:ascii="Arial" w:eastAsia="Times New Roman" w:hAnsi="Arial" w:cs="Arial"/>
            <w:b/>
            <w:bCs/>
            <w:color w:val="005580"/>
            <w:sz w:val="26"/>
            <w:szCs w:val="26"/>
            <w:u w:val="single"/>
          </w:rPr>
          <w:t xml:space="preserve"> </w:t>
        </w:r>
        <w:proofErr w:type="spellStart"/>
        <w:r w:rsidR="00827AF8" w:rsidRPr="002D51BA">
          <w:rPr>
            <w:rFonts w:ascii="Arial" w:eastAsia="Times New Roman" w:hAnsi="Arial" w:cs="Arial"/>
            <w:b/>
            <w:bCs/>
            <w:color w:val="005580"/>
            <w:sz w:val="26"/>
            <w:szCs w:val="26"/>
            <w:u w:val="single"/>
          </w:rPr>
          <w:t>Kniga</w:t>
        </w:r>
        <w:proofErr w:type="spellEnd"/>
      </w:hyperlink>
      <w:r w:rsidR="00827AF8" w:rsidRPr="002D51BA">
        <w:rPr>
          <w:rFonts w:ascii="Arial" w:eastAsia="Times New Roman" w:hAnsi="Arial" w:cs="Arial"/>
          <w:color w:val="333333"/>
          <w:sz w:val="26"/>
          <w:szCs w:val="26"/>
        </w:rPr>
        <w:t xml:space="preserve"> – Russian language materials. </w:t>
      </w:r>
    </w:p>
    <w:p w14:paraId="3BE17677" w14:textId="77777777" w:rsidR="00956A54" w:rsidRDefault="00956A54" w:rsidP="002D51BA">
      <w:pPr>
        <w:shd w:val="clear" w:color="auto" w:fill="FFFFFF"/>
        <w:spacing w:after="168" w:line="240" w:lineRule="auto"/>
        <w:rPr>
          <w:rFonts w:ascii="Arial" w:eastAsia="Times New Roman" w:hAnsi="Arial" w:cs="Arial"/>
          <w:color w:val="333333"/>
          <w:sz w:val="26"/>
          <w:szCs w:val="26"/>
        </w:rPr>
      </w:pPr>
    </w:p>
    <w:p w14:paraId="3109137D" w14:textId="5EC4B85B" w:rsidR="002D51BA" w:rsidRDefault="002D51BA" w:rsidP="002D51BA">
      <w:pPr>
        <w:shd w:val="clear" w:color="auto" w:fill="FFFFFF"/>
        <w:spacing w:after="168" w:line="240" w:lineRule="auto"/>
        <w:rPr>
          <w:rFonts w:ascii="Arial" w:eastAsia="Times New Roman" w:hAnsi="Arial" w:cs="Arial"/>
          <w:color w:val="333333"/>
          <w:sz w:val="26"/>
          <w:szCs w:val="26"/>
        </w:rPr>
      </w:pPr>
      <w:r w:rsidRPr="002D51BA">
        <w:rPr>
          <w:rFonts w:ascii="Arial" w:eastAsia="Times New Roman" w:hAnsi="Arial" w:cs="Arial"/>
          <w:color w:val="333333"/>
          <w:sz w:val="26"/>
          <w:szCs w:val="26"/>
        </w:rPr>
        <w:t>Amazon was mentioned by several libraries.  Some had good luck with finding Spanish titles there, others found the selection to be somewhat shallow and skewed more towards translations of English titles, lighter on Spanish language originals.</w:t>
      </w:r>
    </w:p>
    <w:p w14:paraId="13D8172B" w14:textId="68D1D9AC" w:rsidR="00DB40B8" w:rsidRPr="002D51BA" w:rsidRDefault="00DB40B8" w:rsidP="002D51BA">
      <w:pPr>
        <w:shd w:val="clear" w:color="auto" w:fill="FFFFFF"/>
        <w:spacing w:after="168" w:line="240" w:lineRule="auto"/>
        <w:rPr>
          <w:rFonts w:ascii="Arial" w:eastAsia="Times New Roman" w:hAnsi="Arial" w:cs="Arial"/>
          <w:color w:val="333333"/>
          <w:sz w:val="26"/>
          <w:szCs w:val="26"/>
        </w:rPr>
      </w:pPr>
      <w:r>
        <w:rPr>
          <w:rFonts w:ascii="Arial" w:eastAsia="Times New Roman" w:hAnsi="Arial" w:cs="Arial"/>
          <w:color w:val="333333"/>
          <w:sz w:val="26"/>
          <w:szCs w:val="26"/>
        </w:rPr>
        <w:t xml:space="preserve">All sites checked and confirmed to be </w:t>
      </w:r>
      <w:r w:rsidR="00D55D84">
        <w:rPr>
          <w:rFonts w:ascii="Arial" w:eastAsia="Times New Roman" w:hAnsi="Arial" w:cs="Arial"/>
          <w:color w:val="333333"/>
          <w:sz w:val="26"/>
          <w:szCs w:val="26"/>
        </w:rPr>
        <w:t>live</w:t>
      </w:r>
      <w:r>
        <w:rPr>
          <w:rFonts w:ascii="Arial" w:eastAsia="Times New Roman" w:hAnsi="Arial" w:cs="Arial"/>
          <w:color w:val="333333"/>
          <w:sz w:val="26"/>
          <w:szCs w:val="26"/>
        </w:rPr>
        <w:t xml:space="preserve"> as of 8/31/2020.</w:t>
      </w:r>
    </w:p>
    <w:p w14:paraId="7F0EEC4E" w14:textId="77777777" w:rsidR="00561369" w:rsidRDefault="00561369"/>
    <w:sectPr w:rsidR="00561369" w:rsidSect="002D51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1257A"/>
    <w:multiLevelType w:val="multilevel"/>
    <w:tmpl w:val="FEA0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BA"/>
    <w:rsid w:val="00134007"/>
    <w:rsid w:val="002C16A1"/>
    <w:rsid w:val="002D51BA"/>
    <w:rsid w:val="003600A1"/>
    <w:rsid w:val="00400975"/>
    <w:rsid w:val="004262A3"/>
    <w:rsid w:val="00561369"/>
    <w:rsid w:val="00651211"/>
    <w:rsid w:val="00827AF8"/>
    <w:rsid w:val="008901DD"/>
    <w:rsid w:val="00956A54"/>
    <w:rsid w:val="00A647AE"/>
    <w:rsid w:val="00A73C2C"/>
    <w:rsid w:val="00AB274E"/>
    <w:rsid w:val="00AD50B1"/>
    <w:rsid w:val="00AE20FF"/>
    <w:rsid w:val="00B87481"/>
    <w:rsid w:val="00C6033E"/>
    <w:rsid w:val="00D55D84"/>
    <w:rsid w:val="00DB2B11"/>
    <w:rsid w:val="00DB40B8"/>
    <w:rsid w:val="00E1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1704"/>
  <w15:chartTrackingRefBased/>
  <w15:docId w15:val="{C96B8F20-1961-4BBB-90C0-C5001D62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1BA"/>
    <w:rPr>
      <w:color w:val="0000FF"/>
      <w:u w:val="single"/>
    </w:rPr>
  </w:style>
  <w:style w:type="paragraph" w:styleId="NormalWeb">
    <w:name w:val="Normal (Web)"/>
    <w:basedOn w:val="Normal"/>
    <w:uiPriority w:val="99"/>
    <w:semiHidden/>
    <w:unhideWhenUsed/>
    <w:rsid w:val="002D51B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D51BA"/>
    <w:rPr>
      <w:color w:val="605E5C"/>
      <w:shd w:val="clear" w:color="auto" w:fill="E1DFDD"/>
    </w:rPr>
  </w:style>
  <w:style w:type="paragraph" w:styleId="Title">
    <w:name w:val="Title"/>
    <w:basedOn w:val="Normal"/>
    <w:next w:val="Normal"/>
    <w:link w:val="TitleChar"/>
    <w:uiPriority w:val="10"/>
    <w:qFormat/>
    <w:rsid w:val="001340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400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90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95139">
      <w:bodyDiv w:val="1"/>
      <w:marLeft w:val="0"/>
      <w:marRight w:val="0"/>
      <w:marTop w:val="0"/>
      <w:marBottom w:val="0"/>
      <w:divBdr>
        <w:top w:val="none" w:sz="0" w:space="0" w:color="auto"/>
        <w:left w:val="none" w:sz="0" w:space="0" w:color="auto"/>
        <w:bottom w:val="none" w:sz="0" w:space="0" w:color="auto"/>
        <w:right w:val="none" w:sz="0" w:space="0" w:color="auto"/>
      </w:divBdr>
    </w:div>
    <w:div w:id="119138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dlrez.com/headstart/boardbooks.htm" TargetMode="External"/><Relationship Id="rId18" Type="http://schemas.openxmlformats.org/officeDocument/2006/relationships/hyperlink" Target="https://www.jarirbooksusa.com/" TargetMode="External"/><Relationship Id="rId26" Type="http://schemas.openxmlformats.org/officeDocument/2006/relationships/hyperlink" Target="http://www.nativenorthwest.com/home/wholesale.html" TargetMode="External"/><Relationship Id="rId39" Type="http://schemas.openxmlformats.org/officeDocument/2006/relationships/theme" Target="theme/theme1.xml"/><Relationship Id="rId21" Type="http://schemas.openxmlformats.org/officeDocument/2006/relationships/hyperlink" Target="http://www.latambooks.com/index.php?route=product/category&amp;path=35" TargetMode="External"/><Relationship Id="rId34" Type="http://schemas.openxmlformats.org/officeDocument/2006/relationships/hyperlink" Target="https://www.bookswindow.com/" TargetMode="External"/><Relationship Id="rId7" Type="http://schemas.openxmlformats.org/officeDocument/2006/relationships/hyperlink" Target="https://www.bookswindow.com/" TargetMode="External"/><Relationship Id="rId12" Type="http://schemas.openxmlformats.org/officeDocument/2006/relationships/hyperlink" Target="http://www.eastwestdiscovery.com/index.asp" TargetMode="External"/><Relationship Id="rId17" Type="http://schemas.openxmlformats.org/officeDocument/2006/relationships/hyperlink" Target="https://ipage.ingramcontent.com/ipage/li001.jsp" TargetMode="External"/><Relationship Id="rId25" Type="http://schemas.openxmlformats.org/officeDocument/2006/relationships/hyperlink" Target="https://www.multiculturalbooksandvideos.com/" TargetMode="External"/><Relationship Id="rId33" Type="http://schemas.openxmlformats.org/officeDocument/2006/relationships/hyperlink" Target="https://starbrightbooks.com/index.ph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lorias-bookstore.com/cart" TargetMode="External"/><Relationship Id="rId20" Type="http://schemas.openxmlformats.org/officeDocument/2006/relationships/hyperlink" Target="https://www.languagelizard.com/" TargetMode="External"/><Relationship Id="rId29" Type="http://schemas.openxmlformats.org/officeDocument/2006/relationships/hyperlink" Target="https://urldefense.proofpoint.com/v2/url?u=http-3A__www.russianpublishinghouse.com&amp;d=DwMF4g&amp;c=pslXprxdtWHFBuj41-AaSLF1gHAT1_cek1PvLND777Q&amp;r=uDX0_zRZABBDskAIBBSOvaSeff7IGi13HmPW88PqUlQ&amp;m=QSc6dcpu261u8mByfvkaS8RXDLIPeyXzkOOmKNIcVpc&amp;s=qEpDCJJJQR_8snHQ92cu8KAbCkrv_taczsoajfI_aos&amp;e=" TargetMode="External"/><Relationship Id="rId1" Type="http://schemas.openxmlformats.org/officeDocument/2006/relationships/numbering" Target="numbering.xml"/><Relationship Id="rId6" Type="http://schemas.openxmlformats.org/officeDocument/2006/relationships/hyperlink" Target="http://www.asianparent.com/index.aspx" TargetMode="External"/><Relationship Id="rId11" Type="http://schemas.openxmlformats.org/officeDocument/2006/relationships/hyperlink" Target="http://www.chinasprout.com/shop" TargetMode="External"/><Relationship Id="rId24" Type="http://schemas.openxmlformats.org/officeDocument/2006/relationships/hyperlink" Target="https://www.liveoakmedia.com/" TargetMode="External"/><Relationship Id="rId32" Type="http://schemas.openxmlformats.org/officeDocument/2006/relationships/hyperlink" Target="https://sealaska-heritage-store.myshopify.com/collections/books-publications" TargetMode="External"/><Relationship Id="rId37" Type="http://schemas.openxmlformats.org/officeDocument/2006/relationships/hyperlink" Target="https://www.vasha-kniga.com/lib_login.asp" TargetMode="External"/><Relationship Id="rId5" Type="http://schemas.openxmlformats.org/officeDocument/2006/relationships/hyperlink" Target="https://www.alkitab.com/" TargetMode="External"/><Relationship Id="rId15" Type="http://schemas.openxmlformats.org/officeDocument/2006/relationships/hyperlink" Target="https://www.frenchbooksonline.com/" TargetMode="External"/><Relationship Id="rId23" Type="http://schemas.openxmlformats.org/officeDocument/2006/relationships/hyperlink" Target="https://librosinespanol.com/collections/edad-3-5" TargetMode="External"/><Relationship Id="rId28" Type="http://schemas.openxmlformats.org/officeDocument/2006/relationships/hyperlink" Target="http://www.panap.com/" TargetMode="External"/><Relationship Id="rId36" Type="http://schemas.openxmlformats.org/officeDocument/2006/relationships/hyperlink" Target="https://www.tulikabooksusa.com/main.sc" TargetMode="External"/><Relationship Id="rId10" Type="http://schemas.openxmlformats.org/officeDocument/2006/relationships/hyperlink" Target="https://chauluna.com/" TargetMode="External"/><Relationship Id="rId19" Type="http://schemas.openxmlformats.org/officeDocument/2006/relationships/hyperlink" Target="https://usa.kinokuniya.com/shop-online-under-maintenance-page" TargetMode="External"/><Relationship Id="rId31" Type="http://schemas.openxmlformats.org/officeDocument/2006/relationships/hyperlink" Target="http://sawabooks.com/" TargetMode="External"/><Relationship Id="rId4" Type="http://schemas.openxmlformats.org/officeDocument/2006/relationships/webSettings" Target="webSettings.xml"/><Relationship Id="rId9" Type="http://schemas.openxmlformats.org/officeDocument/2006/relationships/hyperlink" Target="https://cincobooks.com" TargetMode="External"/><Relationship Id="rId14" Type="http://schemas.openxmlformats.org/officeDocument/2006/relationships/hyperlink" Target="http://www.ala.org/CFApps/bookdealers/" TargetMode="External"/><Relationship Id="rId22" Type="http://schemas.openxmlformats.org/officeDocument/2006/relationships/hyperlink" Target="https://lectorum.com/children/" TargetMode="External"/><Relationship Id="rId27" Type="http://schemas.openxmlformats.org/officeDocument/2006/relationships/hyperlink" Target="http://nativenorthwest.uberflip.com/i/1196436-2020-catalogue-digital" TargetMode="External"/><Relationship Id="rId30" Type="http://schemas.openxmlformats.org/officeDocument/2006/relationships/hyperlink" Target="https://salalm.org/booksellers-2/vendorcontactinfo/" TargetMode="External"/><Relationship Id="rId35" Type="http://schemas.openxmlformats.org/officeDocument/2006/relationships/hyperlink" Target="https://www.tulucmall.com/BookShop/Home/Index" TargetMode="External"/><Relationship Id="rId8" Type="http://schemas.openxmlformats.org/officeDocument/2006/relationships/hyperlink" Target="http://www.candiedplums.com/Index/inde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Mihelich</dc:creator>
  <cp:keywords/>
  <dc:description/>
  <cp:lastModifiedBy>Amy Mihelich</cp:lastModifiedBy>
  <cp:revision>2</cp:revision>
  <dcterms:created xsi:type="dcterms:W3CDTF">2020-09-10T14:11:00Z</dcterms:created>
  <dcterms:modified xsi:type="dcterms:W3CDTF">2020-09-10T14:11:00Z</dcterms:modified>
</cp:coreProperties>
</file>